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B2084" w14:textId="77777777" w:rsidR="00AD70AD" w:rsidRPr="00AD70AD" w:rsidRDefault="00AD70AD" w:rsidP="004041B0">
      <w:pPr>
        <w:pStyle w:val="1"/>
        <w:rPr>
          <w:rFonts w:eastAsia="Calibri"/>
        </w:rPr>
      </w:pPr>
      <w:bookmarkStart w:id="0" w:name="_GoBack"/>
      <w:bookmarkEnd w:id="0"/>
      <w:r w:rsidRPr="00AD70AD">
        <w:rPr>
          <w:rFonts w:eastAsia="Calibri"/>
        </w:rPr>
        <w:t>МОСКОВСКИЙ ГОСУДАРСТВЕННЫЙ УНИВЕРСИТЕТ</w:t>
      </w:r>
    </w:p>
    <w:p w14:paraId="4CEB31FB" w14:textId="77777777" w:rsidR="00AD70AD" w:rsidRPr="00AD70AD" w:rsidRDefault="00AD70AD" w:rsidP="00AD70AD">
      <w:pPr>
        <w:autoSpaceDE w:val="0"/>
        <w:autoSpaceDN w:val="0"/>
        <w:adjustRightInd w:val="0"/>
        <w:spacing w:after="0" w:line="360" w:lineRule="auto"/>
        <w:jc w:val="center"/>
        <w:rPr>
          <w:rFonts w:ascii="Times New Roman" w:eastAsia="Calibri" w:hAnsi="Times New Roman" w:cs="Times New Roman"/>
          <w:sz w:val="28"/>
          <w:szCs w:val="28"/>
        </w:rPr>
      </w:pPr>
      <w:r w:rsidRPr="00AD70AD">
        <w:rPr>
          <w:rFonts w:ascii="Times New Roman" w:eastAsia="Calibri" w:hAnsi="Times New Roman" w:cs="Times New Roman"/>
          <w:sz w:val="28"/>
          <w:szCs w:val="28"/>
        </w:rPr>
        <w:t>имени М.В. ЛОМОНОСОВА</w:t>
      </w:r>
    </w:p>
    <w:p w14:paraId="75E955B4" w14:textId="77777777" w:rsidR="00AD70AD" w:rsidRPr="00AD70AD" w:rsidRDefault="00AD70AD" w:rsidP="00AD70AD">
      <w:pPr>
        <w:autoSpaceDE w:val="0"/>
        <w:autoSpaceDN w:val="0"/>
        <w:adjustRightInd w:val="0"/>
        <w:spacing w:after="0" w:line="360" w:lineRule="auto"/>
        <w:jc w:val="center"/>
        <w:rPr>
          <w:rFonts w:ascii="Times New Roman" w:eastAsia="Calibri" w:hAnsi="Times New Roman" w:cs="Times New Roman"/>
          <w:sz w:val="28"/>
          <w:szCs w:val="28"/>
        </w:rPr>
      </w:pPr>
      <w:r w:rsidRPr="00AD70AD">
        <w:rPr>
          <w:rFonts w:ascii="Times New Roman" w:eastAsia="Calibri" w:hAnsi="Times New Roman" w:cs="Times New Roman"/>
          <w:sz w:val="28"/>
          <w:szCs w:val="28"/>
        </w:rPr>
        <w:t>ЭКОНОМИЧЕСКИЙ ФАКУЛЬТЕТ</w:t>
      </w:r>
    </w:p>
    <w:p w14:paraId="1389CD55" w14:textId="77777777" w:rsidR="00AD70AD" w:rsidRPr="00AD70AD" w:rsidRDefault="00AD70AD" w:rsidP="00AD70AD">
      <w:pPr>
        <w:autoSpaceDE w:val="0"/>
        <w:autoSpaceDN w:val="0"/>
        <w:adjustRightInd w:val="0"/>
        <w:spacing w:after="0" w:line="240" w:lineRule="auto"/>
        <w:jc w:val="both"/>
        <w:rPr>
          <w:rFonts w:ascii="Times New Roman" w:eastAsia="Calibri" w:hAnsi="Times New Roman" w:cs="Times New Roman"/>
          <w:i/>
          <w:iCs/>
          <w:sz w:val="28"/>
          <w:szCs w:val="28"/>
        </w:rPr>
      </w:pPr>
    </w:p>
    <w:p w14:paraId="289701EF" w14:textId="77777777" w:rsidR="00AD70AD" w:rsidRPr="00AD70AD" w:rsidRDefault="00AD70AD" w:rsidP="00AD70AD">
      <w:pPr>
        <w:autoSpaceDE w:val="0"/>
        <w:autoSpaceDN w:val="0"/>
        <w:adjustRightInd w:val="0"/>
        <w:spacing w:after="0" w:line="240" w:lineRule="auto"/>
        <w:jc w:val="both"/>
        <w:rPr>
          <w:rFonts w:ascii="Times New Roman" w:eastAsia="Calibri" w:hAnsi="Times New Roman" w:cs="Times New Roman"/>
          <w:i/>
          <w:iCs/>
          <w:sz w:val="28"/>
          <w:szCs w:val="28"/>
        </w:rPr>
      </w:pPr>
    </w:p>
    <w:p w14:paraId="4431EF50" w14:textId="77777777" w:rsidR="00AD70AD" w:rsidRPr="00AD70AD" w:rsidRDefault="00AD70AD" w:rsidP="00AD70AD">
      <w:pPr>
        <w:autoSpaceDE w:val="0"/>
        <w:autoSpaceDN w:val="0"/>
        <w:adjustRightInd w:val="0"/>
        <w:spacing w:after="0" w:line="240" w:lineRule="auto"/>
        <w:jc w:val="both"/>
        <w:rPr>
          <w:rFonts w:ascii="Times New Roman" w:eastAsia="Calibri" w:hAnsi="Times New Roman" w:cs="Times New Roman"/>
          <w:i/>
          <w:iCs/>
          <w:sz w:val="28"/>
          <w:szCs w:val="28"/>
        </w:rPr>
      </w:pPr>
    </w:p>
    <w:p w14:paraId="4AB6A076" w14:textId="77777777" w:rsidR="00AD70AD" w:rsidRPr="00AD70AD" w:rsidRDefault="00AD70AD" w:rsidP="00AD70AD">
      <w:pPr>
        <w:autoSpaceDE w:val="0"/>
        <w:autoSpaceDN w:val="0"/>
        <w:adjustRightInd w:val="0"/>
        <w:spacing w:after="0" w:line="240" w:lineRule="auto"/>
        <w:jc w:val="right"/>
        <w:rPr>
          <w:rFonts w:ascii="Times New Roman" w:eastAsia="Calibri" w:hAnsi="Times New Roman" w:cs="Times New Roman"/>
          <w:i/>
          <w:iCs/>
          <w:sz w:val="28"/>
          <w:szCs w:val="28"/>
        </w:rPr>
      </w:pPr>
      <w:r w:rsidRPr="00AD70AD">
        <w:rPr>
          <w:rFonts w:ascii="Times New Roman" w:eastAsia="Calibri" w:hAnsi="Times New Roman" w:cs="Times New Roman"/>
          <w:i/>
          <w:iCs/>
          <w:sz w:val="28"/>
          <w:szCs w:val="28"/>
        </w:rPr>
        <w:t>На правах рукописи</w:t>
      </w:r>
    </w:p>
    <w:p w14:paraId="5B36A4E2" w14:textId="77777777" w:rsidR="00AD70AD" w:rsidRPr="00AD70AD" w:rsidRDefault="00AD70AD" w:rsidP="00AD70AD">
      <w:pPr>
        <w:autoSpaceDE w:val="0"/>
        <w:autoSpaceDN w:val="0"/>
        <w:adjustRightInd w:val="0"/>
        <w:spacing w:after="0" w:line="240" w:lineRule="auto"/>
        <w:jc w:val="both"/>
        <w:rPr>
          <w:rFonts w:ascii="Times New Roman" w:eastAsia="Calibri" w:hAnsi="Times New Roman" w:cs="Times New Roman"/>
          <w:b/>
          <w:bCs/>
          <w:sz w:val="32"/>
          <w:szCs w:val="32"/>
        </w:rPr>
      </w:pPr>
    </w:p>
    <w:p w14:paraId="5A606005" w14:textId="77777777" w:rsidR="00AD70AD" w:rsidRPr="00AD70AD" w:rsidRDefault="00AD70AD" w:rsidP="00AD70AD">
      <w:pPr>
        <w:autoSpaceDE w:val="0"/>
        <w:autoSpaceDN w:val="0"/>
        <w:adjustRightInd w:val="0"/>
        <w:spacing w:after="0" w:line="240" w:lineRule="auto"/>
        <w:jc w:val="both"/>
        <w:rPr>
          <w:rFonts w:ascii="Times New Roman" w:eastAsia="Calibri" w:hAnsi="Times New Roman" w:cs="Times New Roman"/>
          <w:b/>
          <w:bCs/>
          <w:sz w:val="32"/>
          <w:szCs w:val="32"/>
        </w:rPr>
      </w:pPr>
    </w:p>
    <w:p w14:paraId="3E508B90" w14:textId="77777777" w:rsidR="00AD70AD" w:rsidRPr="00AD70AD" w:rsidRDefault="00AD70AD" w:rsidP="00AD70AD">
      <w:pPr>
        <w:autoSpaceDE w:val="0"/>
        <w:autoSpaceDN w:val="0"/>
        <w:adjustRightInd w:val="0"/>
        <w:spacing w:after="0" w:line="240" w:lineRule="auto"/>
        <w:jc w:val="center"/>
        <w:rPr>
          <w:rFonts w:ascii="Times New Roman" w:eastAsia="Calibri" w:hAnsi="Times New Roman" w:cs="Times New Roman"/>
          <w:b/>
          <w:bCs/>
          <w:sz w:val="32"/>
          <w:szCs w:val="32"/>
        </w:rPr>
      </w:pPr>
    </w:p>
    <w:p w14:paraId="3306F4CC" w14:textId="77777777" w:rsidR="00AD70AD" w:rsidRPr="00AD70AD" w:rsidRDefault="00AD70AD" w:rsidP="00AD70AD">
      <w:pPr>
        <w:autoSpaceDE w:val="0"/>
        <w:autoSpaceDN w:val="0"/>
        <w:adjustRightInd w:val="0"/>
        <w:spacing w:after="0" w:line="240" w:lineRule="auto"/>
        <w:jc w:val="center"/>
        <w:rPr>
          <w:rFonts w:ascii="Times New Roman" w:eastAsia="Calibri" w:hAnsi="Times New Roman" w:cs="Times New Roman"/>
          <w:b/>
          <w:bCs/>
          <w:sz w:val="32"/>
          <w:szCs w:val="32"/>
        </w:rPr>
      </w:pPr>
    </w:p>
    <w:p w14:paraId="2CE9F5A6" w14:textId="77777777" w:rsidR="00AD70AD" w:rsidRPr="00AD70AD" w:rsidRDefault="00AD70AD" w:rsidP="00AD70AD">
      <w:pPr>
        <w:autoSpaceDE w:val="0"/>
        <w:autoSpaceDN w:val="0"/>
        <w:adjustRightInd w:val="0"/>
        <w:spacing w:after="0" w:line="240" w:lineRule="auto"/>
        <w:jc w:val="center"/>
        <w:rPr>
          <w:rFonts w:ascii="Times New Roman" w:eastAsia="Calibri" w:hAnsi="Times New Roman" w:cs="Times New Roman"/>
          <w:b/>
          <w:bCs/>
          <w:sz w:val="32"/>
          <w:szCs w:val="32"/>
        </w:rPr>
      </w:pPr>
    </w:p>
    <w:p w14:paraId="2681BC58" w14:textId="77777777" w:rsidR="00AD70AD" w:rsidRPr="00AD70AD" w:rsidRDefault="00AD70AD" w:rsidP="00AD70AD">
      <w:pPr>
        <w:autoSpaceDE w:val="0"/>
        <w:autoSpaceDN w:val="0"/>
        <w:adjustRightInd w:val="0"/>
        <w:spacing w:after="0" w:line="240" w:lineRule="auto"/>
        <w:jc w:val="center"/>
        <w:rPr>
          <w:rFonts w:ascii="Times New Roman" w:eastAsia="Calibri" w:hAnsi="Times New Roman" w:cs="Times New Roman"/>
          <w:b/>
          <w:bCs/>
          <w:sz w:val="32"/>
          <w:szCs w:val="32"/>
        </w:rPr>
      </w:pPr>
      <w:r w:rsidRPr="00AD70AD">
        <w:rPr>
          <w:rFonts w:ascii="Times New Roman" w:eastAsia="Calibri" w:hAnsi="Times New Roman" w:cs="Times New Roman"/>
          <w:b/>
          <w:bCs/>
          <w:sz w:val="32"/>
          <w:szCs w:val="32"/>
        </w:rPr>
        <w:t>Шафранская Анастасия Максимовна</w:t>
      </w:r>
    </w:p>
    <w:p w14:paraId="5A234A0B" w14:textId="77777777" w:rsidR="00AD70AD" w:rsidRPr="00AD70AD" w:rsidRDefault="00AD70AD" w:rsidP="00AD70AD">
      <w:pPr>
        <w:autoSpaceDE w:val="0"/>
        <w:autoSpaceDN w:val="0"/>
        <w:adjustRightInd w:val="0"/>
        <w:spacing w:after="0" w:line="240" w:lineRule="auto"/>
        <w:jc w:val="both"/>
        <w:rPr>
          <w:rFonts w:ascii="Times New Roman" w:eastAsia="Calibri" w:hAnsi="Times New Roman" w:cs="Times New Roman"/>
          <w:b/>
          <w:bCs/>
          <w:sz w:val="32"/>
          <w:szCs w:val="32"/>
        </w:rPr>
      </w:pPr>
    </w:p>
    <w:p w14:paraId="16DC6C2E" w14:textId="77777777" w:rsidR="00AD70AD" w:rsidRPr="00AD70AD" w:rsidRDefault="00AD70AD" w:rsidP="00AD70AD">
      <w:pPr>
        <w:autoSpaceDE w:val="0"/>
        <w:autoSpaceDN w:val="0"/>
        <w:adjustRightInd w:val="0"/>
        <w:spacing w:after="0" w:line="240" w:lineRule="auto"/>
        <w:jc w:val="both"/>
        <w:rPr>
          <w:rFonts w:ascii="Times New Roman" w:eastAsia="Calibri" w:hAnsi="Times New Roman" w:cs="Times New Roman"/>
          <w:b/>
          <w:bCs/>
          <w:sz w:val="32"/>
          <w:szCs w:val="32"/>
        </w:rPr>
      </w:pPr>
    </w:p>
    <w:p w14:paraId="212ECE92" w14:textId="77777777" w:rsidR="00AD70AD" w:rsidRPr="00AD70AD" w:rsidRDefault="00AD70AD" w:rsidP="00AD70AD">
      <w:pPr>
        <w:autoSpaceDE w:val="0"/>
        <w:autoSpaceDN w:val="0"/>
        <w:adjustRightInd w:val="0"/>
        <w:spacing w:after="0" w:line="240" w:lineRule="auto"/>
        <w:jc w:val="both"/>
        <w:rPr>
          <w:rFonts w:ascii="Times New Roman" w:eastAsia="Calibri" w:hAnsi="Times New Roman" w:cs="Times New Roman"/>
          <w:b/>
          <w:bCs/>
          <w:sz w:val="32"/>
          <w:szCs w:val="32"/>
        </w:rPr>
      </w:pPr>
    </w:p>
    <w:p w14:paraId="1BB770D0" w14:textId="77777777" w:rsidR="00AD70AD" w:rsidRPr="00AD70AD" w:rsidRDefault="00AD70AD" w:rsidP="00AD70AD">
      <w:pPr>
        <w:autoSpaceDE w:val="0"/>
        <w:autoSpaceDN w:val="0"/>
        <w:adjustRightInd w:val="0"/>
        <w:spacing w:after="0" w:line="240" w:lineRule="auto"/>
        <w:jc w:val="center"/>
        <w:rPr>
          <w:rFonts w:ascii="Times New Roman" w:eastAsia="Calibri" w:hAnsi="Times New Roman" w:cs="Times New Roman"/>
          <w:b/>
          <w:bCs/>
          <w:sz w:val="32"/>
          <w:szCs w:val="32"/>
        </w:rPr>
      </w:pPr>
      <w:r w:rsidRPr="00AD70AD">
        <w:rPr>
          <w:rFonts w:ascii="Times New Roman" w:eastAsia="Calibri" w:hAnsi="Times New Roman" w:cs="Times New Roman"/>
          <w:b/>
          <w:bCs/>
          <w:sz w:val="32"/>
          <w:szCs w:val="32"/>
        </w:rPr>
        <w:t xml:space="preserve">Формирование экономической политики России </w:t>
      </w:r>
    </w:p>
    <w:p w14:paraId="676F90C2" w14:textId="77777777" w:rsidR="00AD70AD" w:rsidRPr="00AD70AD" w:rsidRDefault="00AD70AD" w:rsidP="00AD70AD">
      <w:pPr>
        <w:autoSpaceDE w:val="0"/>
        <w:autoSpaceDN w:val="0"/>
        <w:adjustRightInd w:val="0"/>
        <w:spacing w:after="0" w:line="240" w:lineRule="auto"/>
        <w:jc w:val="center"/>
        <w:rPr>
          <w:rFonts w:ascii="Times New Roman" w:eastAsia="Calibri" w:hAnsi="Times New Roman" w:cs="Times New Roman"/>
          <w:b/>
          <w:bCs/>
          <w:sz w:val="32"/>
          <w:szCs w:val="32"/>
        </w:rPr>
      </w:pPr>
      <w:r w:rsidRPr="00AD70AD">
        <w:rPr>
          <w:rFonts w:ascii="Times New Roman" w:eastAsia="Calibri" w:hAnsi="Times New Roman" w:cs="Times New Roman"/>
          <w:b/>
          <w:bCs/>
          <w:sz w:val="32"/>
          <w:szCs w:val="32"/>
        </w:rPr>
        <w:t xml:space="preserve">через политический рынок </w:t>
      </w:r>
    </w:p>
    <w:p w14:paraId="3E116155" w14:textId="77777777" w:rsidR="00AD70AD" w:rsidRPr="00AD70AD" w:rsidRDefault="00AD70AD" w:rsidP="00AD70AD">
      <w:pPr>
        <w:autoSpaceDE w:val="0"/>
        <w:autoSpaceDN w:val="0"/>
        <w:adjustRightInd w:val="0"/>
        <w:spacing w:after="0" w:line="240" w:lineRule="auto"/>
        <w:jc w:val="center"/>
        <w:rPr>
          <w:rFonts w:ascii="Times New Roman" w:eastAsia="Calibri" w:hAnsi="Times New Roman" w:cs="Times New Roman"/>
          <w:b/>
          <w:bCs/>
          <w:sz w:val="32"/>
          <w:szCs w:val="32"/>
        </w:rPr>
      </w:pPr>
      <w:r w:rsidRPr="00AD70AD">
        <w:rPr>
          <w:rFonts w:ascii="Times New Roman" w:eastAsia="Calibri" w:hAnsi="Times New Roman" w:cs="Times New Roman"/>
          <w:b/>
          <w:bCs/>
          <w:sz w:val="32"/>
          <w:szCs w:val="32"/>
        </w:rPr>
        <w:t>(на примере стратегического планирования)</w:t>
      </w:r>
    </w:p>
    <w:p w14:paraId="3BCFC136" w14:textId="77777777" w:rsidR="00AD70AD" w:rsidRPr="00AD70AD" w:rsidRDefault="00AD70AD" w:rsidP="00AD70AD">
      <w:pPr>
        <w:autoSpaceDE w:val="0"/>
        <w:autoSpaceDN w:val="0"/>
        <w:adjustRightInd w:val="0"/>
        <w:spacing w:after="0" w:line="240" w:lineRule="auto"/>
        <w:jc w:val="both"/>
        <w:rPr>
          <w:rFonts w:ascii="Times New Roman" w:eastAsia="Calibri" w:hAnsi="Times New Roman" w:cs="Times New Roman"/>
          <w:sz w:val="28"/>
          <w:szCs w:val="28"/>
        </w:rPr>
      </w:pPr>
    </w:p>
    <w:p w14:paraId="2C340B76" w14:textId="77777777" w:rsidR="00AD70AD" w:rsidRPr="00AD70AD" w:rsidRDefault="00AD70AD" w:rsidP="00AD70AD">
      <w:pPr>
        <w:autoSpaceDE w:val="0"/>
        <w:autoSpaceDN w:val="0"/>
        <w:adjustRightInd w:val="0"/>
        <w:spacing w:after="0" w:line="240" w:lineRule="auto"/>
        <w:jc w:val="both"/>
        <w:rPr>
          <w:rFonts w:ascii="Times New Roman" w:eastAsia="Calibri" w:hAnsi="Times New Roman" w:cs="Times New Roman"/>
          <w:sz w:val="28"/>
          <w:szCs w:val="28"/>
        </w:rPr>
      </w:pPr>
    </w:p>
    <w:p w14:paraId="63A87559" w14:textId="77777777" w:rsidR="00AD70AD" w:rsidRPr="00AD70AD" w:rsidRDefault="00AD70AD" w:rsidP="00AD70AD">
      <w:pPr>
        <w:autoSpaceDE w:val="0"/>
        <w:autoSpaceDN w:val="0"/>
        <w:adjustRightInd w:val="0"/>
        <w:spacing w:after="0" w:line="240" w:lineRule="auto"/>
        <w:jc w:val="both"/>
        <w:rPr>
          <w:rFonts w:ascii="Times New Roman" w:eastAsia="Calibri" w:hAnsi="Times New Roman" w:cs="Times New Roman"/>
          <w:sz w:val="28"/>
          <w:szCs w:val="28"/>
        </w:rPr>
      </w:pPr>
    </w:p>
    <w:p w14:paraId="50AABC1C" w14:textId="77777777" w:rsidR="00AD70AD" w:rsidRPr="00AD70AD" w:rsidRDefault="00AD70AD" w:rsidP="00AD70AD">
      <w:pPr>
        <w:autoSpaceDE w:val="0"/>
        <w:autoSpaceDN w:val="0"/>
        <w:adjustRightInd w:val="0"/>
        <w:spacing w:after="0" w:line="240" w:lineRule="auto"/>
        <w:jc w:val="both"/>
        <w:rPr>
          <w:rFonts w:ascii="Times New Roman" w:eastAsia="Calibri" w:hAnsi="Times New Roman" w:cs="Times New Roman"/>
          <w:sz w:val="28"/>
          <w:szCs w:val="28"/>
        </w:rPr>
      </w:pPr>
    </w:p>
    <w:p w14:paraId="40FF63C6" w14:textId="77777777" w:rsidR="00AD70AD" w:rsidRPr="00AD70AD" w:rsidRDefault="00AD70AD" w:rsidP="00AD70AD">
      <w:pPr>
        <w:autoSpaceDE w:val="0"/>
        <w:autoSpaceDN w:val="0"/>
        <w:adjustRightInd w:val="0"/>
        <w:spacing w:after="0" w:line="240" w:lineRule="auto"/>
        <w:jc w:val="center"/>
        <w:rPr>
          <w:rFonts w:ascii="Times New Roman" w:eastAsia="Calibri" w:hAnsi="Times New Roman" w:cs="Times New Roman"/>
          <w:sz w:val="28"/>
          <w:szCs w:val="28"/>
        </w:rPr>
      </w:pPr>
    </w:p>
    <w:p w14:paraId="20A38876" w14:textId="77777777" w:rsidR="00AD70AD" w:rsidRPr="00AD70AD" w:rsidRDefault="00AD70AD" w:rsidP="00AD70AD">
      <w:pPr>
        <w:autoSpaceDE w:val="0"/>
        <w:autoSpaceDN w:val="0"/>
        <w:adjustRightInd w:val="0"/>
        <w:spacing w:after="0" w:line="240" w:lineRule="auto"/>
        <w:jc w:val="center"/>
        <w:rPr>
          <w:rFonts w:ascii="Times New Roman" w:eastAsia="Calibri" w:hAnsi="Times New Roman" w:cs="Times New Roman"/>
          <w:sz w:val="28"/>
          <w:szCs w:val="28"/>
        </w:rPr>
      </w:pPr>
    </w:p>
    <w:p w14:paraId="3CB6CF10" w14:textId="77777777" w:rsidR="00AD70AD" w:rsidRPr="00AD70AD" w:rsidRDefault="00AD70AD" w:rsidP="00AD70AD">
      <w:pPr>
        <w:autoSpaceDE w:val="0"/>
        <w:autoSpaceDN w:val="0"/>
        <w:adjustRightInd w:val="0"/>
        <w:spacing w:after="0" w:line="240" w:lineRule="auto"/>
        <w:jc w:val="center"/>
        <w:rPr>
          <w:rFonts w:ascii="Times New Roman" w:eastAsia="Calibri" w:hAnsi="Times New Roman" w:cs="Times New Roman"/>
          <w:sz w:val="28"/>
          <w:szCs w:val="28"/>
        </w:rPr>
      </w:pPr>
      <w:r w:rsidRPr="00AD70AD">
        <w:rPr>
          <w:rFonts w:ascii="Times New Roman" w:eastAsia="Calibri" w:hAnsi="Times New Roman" w:cs="Times New Roman"/>
          <w:sz w:val="28"/>
          <w:szCs w:val="28"/>
        </w:rPr>
        <w:t>НАУЧНЫЙ ДОКЛАД</w:t>
      </w:r>
    </w:p>
    <w:p w14:paraId="4C327B7E" w14:textId="77777777" w:rsidR="00AD70AD" w:rsidRPr="00AD70AD" w:rsidRDefault="00AD70AD" w:rsidP="00AD70AD">
      <w:pPr>
        <w:autoSpaceDE w:val="0"/>
        <w:autoSpaceDN w:val="0"/>
        <w:adjustRightInd w:val="0"/>
        <w:spacing w:after="0" w:line="240" w:lineRule="auto"/>
        <w:ind w:left="4820"/>
        <w:jc w:val="both"/>
        <w:rPr>
          <w:rFonts w:ascii="Times New Roman" w:eastAsia="Calibri" w:hAnsi="Times New Roman" w:cs="Times New Roman"/>
          <w:sz w:val="28"/>
          <w:szCs w:val="28"/>
        </w:rPr>
      </w:pPr>
    </w:p>
    <w:p w14:paraId="47B87314" w14:textId="77777777" w:rsidR="00AD70AD" w:rsidRPr="00AD70AD" w:rsidRDefault="00AD70AD" w:rsidP="00AD70AD">
      <w:pPr>
        <w:autoSpaceDE w:val="0"/>
        <w:autoSpaceDN w:val="0"/>
        <w:adjustRightInd w:val="0"/>
        <w:spacing w:after="0" w:line="240" w:lineRule="auto"/>
        <w:ind w:left="4820"/>
        <w:jc w:val="both"/>
        <w:rPr>
          <w:rFonts w:ascii="Times New Roman" w:eastAsia="Calibri" w:hAnsi="Times New Roman" w:cs="Times New Roman"/>
          <w:sz w:val="28"/>
          <w:szCs w:val="28"/>
        </w:rPr>
      </w:pPr>
    </w:p>
    <w:p w14:paraId="0A23AC19" w14:textId="77777777" w:rsidR="00AD70AD" w:rsidRPr="00AD70AD" w:rsidRDefault="00AD70AD" w:rsidP="00AD70AD">
      <w:pPr>
        <w:autoSpaceDE w:val="0"/>
        <w:autoSpaceDN w:val="0"/>
        <w:adjustRightInd w:val="0"/>
        <w:spacing w:after="0" w:line="240" w:lineRule="auto"/>
        <w:ind w:left="4820"/>
        <w:jc w:val="both"/>
        <w:rPr>
          <w:rFonts w:ascii="Times New Roman" w:eastAsia="Calibri" w:hAnsi="Times New Roman" w:cs="Times New Roman"/>
          <w:sz w:val="28"/>
          <w:szCs w:val="28"/>
        </w:rPr>
      </w:pPr>
    </w:p>
    <w:p w14:paraId="158DE8CB" w14:textId="77777777" w:rsidR="00AD70AD" w:rsidRPr="00AD70AD" w:rsidRDefault="00AD70AD" w:rsidP="00AD70AD">
      <w:pPr>
        <w:autoSpaceDE w:val="0"/>
        <w:autoSpaceDN w:val="0"/>
        <w:adjustRightInd w:val="0"/>
        <w:spacing w:after="0" w:line="240" w:lineRule="auto"/>
        <w:ind w:left="4820"/>
        <w:jc w:val="both"/>
        <w:rPr>
          <w:rFonts w:ascii="Times New Roman" w:eastAsia="Calibri" w:hAnsi="Times New Roman" w:cs="Times New Roman"/>
          <w:sz w:val="28"/>
          <w:szCs w:val="28"/>
        </w:rPr>
      </w:pPr>
    </w:p>
    <w:p w14:paraId="00285F95" w14:textId="77777777" w:rsidR="00AD70AD" w:rsidRPr="00AD70AD" w:rsidRDefault="00AD70AD" w:rsidP="00AD70AD">
      <w:pPr>
        <w:autoSpaceDE w:val="0"/>
        <w:autoSpaceDN w:val="0"/>
        <w:adjustRightInd w:val="0"/>
        <w:spacing w:after="0" w:line="240" w:lineRule="auto"/>
        <w:ind w:left="4820"/>
        <w:rPr>
          <w:rFonts w:ascii="Times New Roman" w:eastAsia="Calibri" w:hAnsi="Times New Roman" w:cs="Times New Roman"/>
          <w:sz w:val="28"/>
          <w:szCs w:val="28"/>
        </w:rPr>
      </w:pPr>
      <w:r w:rsidRPr="00AD70AD">
        <w:rPr>
          <w:rFonts w:ascii="Times New Roman" w:eastAsia="Calibri" w:hAnsi="Times New Roman" w:cs="Times New Roman"/>
          <w:sz w:val="28"/>
          <w:szCs w:val="28"/>
        </w:rPr>
        <w:t xml:space="preserve">Научный руководитель: </w:t>
      </w:r>
    </w:p>
    <w:p w14:paraId="27E79492" w14:textId="77777777" w:rsidR="00AD70AD" w:rsidRPr="00AD70AD" w:rsidRDefault="00AD70AD" w:rsidP="00AD70AD">
      <w:pPr>
        <w:autoSpaceDE w:val="0"/>
        <w:autoSpaceDN w:val="0"/>
        <w:adjustRightInd w:val="0"/>
        <w:spacing w:after="0" w:line="240" w:lineRule="auto"/>
        <w:ind w:left="4820"/>
        <w:rPr>
          <w:rFonts w:ascii="Times New Roman" w:eastAsia="Calibri" w:hAnsi="Times New Roman" w:cs="Times New Roman"/>
          <w:sz w:val="28"/>
          <w:szCs w:val="28"/>
        </w:rPr>
      </w:pPr>
      <w:r w:rsidRPr="00AD70AD">
        <w:rPr>
          <w:rFonts w:ascii="Times New Roman" w:eastAsia="Calibri" w:hAnsi="Times New Roman" w:cs="Times New Roman"/>
          <w:sz w:val="28"/>
          <w:szCs w:val="28"/>
        </w:rPr>
        <w:t xml:space="preserve">доктор экономических наук, профессор </w:t>
      </w:r>
    </w:p>
    <w:p w14:paraId="7A3B7CC7" w14:textId="77777777" w:rsidR="00AD70AD" w:rsidRPr="00AD70AD" w:rsidRDefault="00AD70AD" w:rsidP="00AD70AD">
      <w:pPr>
        <w:autoSpaceDE w:val="0"/>
        <w:autoSpaceDN w:val="0"/>
        <w:adjustRightInd w:val="0"/>
        <w:spacing w:after="0" w:line="240" w:lineRule="auto"/>
        <w:ind w:left="4820"/>
        <w:rPr>
          <w:rFonts w:ascii="Times New Roman" w:eastAsia="Calibri" w:hAnsi="Times New Roman" w:cs="Times New Roman"/>
          <w:sz w:val="28"/>
          <w:szCs w:val="28"/>
        </w:rPr>
      </w:pPr>
      <w:r w:rsidRPr="00AD70AD">
        <w:rPr>
          <w:rFonts w:ascii="Times New Roman" w:eastAsia="Calibri" w:hAnsi="Times New Roman" w:cs="Times New Roman"/>
          <w:sz w:val="28"/>
          <w:szCs w:val="28"/>
        </w:rPr>
        <w:t>Колганов Андрей Иванович</w:t>
      </w:r>
    </w:p>
    <w:p w14:paraId="572EE16B" w14:textId="77777777" w:rsidR="00AD70AD" w:rsidRPr="00AD70AD" w:rsidRDefault="00AD70AD" w:rsidP="00AD70AD">
      <w:pPr>
        <w:spacing w:after="0" w:line="360" w:lineRule="auto"/>
        <w:jc w:val="both"/>
        <w:rPr>
          <w:rFonts w:ascii="Times New Roman" w:eastAsia="Calibri" w:hAnsi="Times New Roman" w:cs="Times New Roman"/>
          <w:sz w:val="28"/>
          <w:szCs w:val="28"/>
        </w:rPr>
      </w:pPr>
    </w:p>
    <w:p w14:paraId="3C8A9AEA" w14:textId="77777777" w:rsidR="00AD70AD" w:rsidRPr="00AD70AD" w:rsidRDefault="00AD70AD" w:rsidP="00AD70AD">
      <w:pPr>
        <w:spacing w:after="0" w:line="360" w:lineRule="auto"/>
        <w:jc w:val="both"/>
        <w:rPr>
          <w:rFonts w:ascii="Times New Roman" w:eastAsia="Calibri" w:hAnsi="Times New Roman" w:cs="Times New Roman"/>
          <w:sz w:val="28"/>
          <w:szCs w:val="28"/>
        </w:rPr>
      </w:pPr>
    </w:p>
    <w:p w14:paraId="2C65E311" w14:textId="77777777" w:rsidR="00AD70AD" w:rsidRPr="00AD70AD" w:rsidRDefault="00AD70AD" w:rsidP="00AD70AD">
      <w:pPr>
        <w:spacing w:after="0" w:line="360" w:lineRule="auto"/>
        <w:jc w:val="both"/>
        <w:rPr>
          <w:rFonts w:ascii="Times New Roman" w:eastAsia="Calibri" w:hAnsi="Times New Roman" w:cs="Times New Roman"/>
          <w:sz w:val="28"/>
          <w:szCs w:val="28"/>
        </w:rPr>
      </w:pPr>
    </w:p>
    <w:p w14:paraId="5BC4D7C5" w14:textId="77777777" w:rsidR="00AD70AD" w:rsidRPr="00AD70AD" w:rsidRDefault="00AD70AD" w:rsidP="00AD70AD">
      <w:pPr>
        <w:spacing w:after="0" w:line="360" w:lineRule="auto"/>
        <w:jc w:val="both"/>
        <w:rPr>
          <w:rFonts w:ascii="Times New Roman" w:eastAsia="Calibri" w:hAnsi="Times New Roman" w:cs="Times New Roman"/>
          <w:sz w:val="28"/>
          <w:szCs w:val="28"/>
        </w:rPr>
      </w:pPr>
    </w:p>
    <w:p w14:paraId="29967D2E" w14:textId="77777777" w:rsidR="00AD70AD" w:rsidRPr="00AD70AD" w:rsidRDefault="00AD70AD" w:rsidP="00AD70AD">
      <w:pPr>
        <w:spacing w:after="0" w:line="360" w:lineRule="auto"/>
        <w:jc w:val="center"/>
        <w:rPr>
          <w:rFonts w:ascii="Times New Roman" w:eastAsia="Calibri" w:hAnsi="Times New Roman" w:cs="Times New Roman"/>
          <w:sz w:val="28"/>
          <w:szCs w:val="28"/>
        </w:rPr>
      </w:pPr>
      <w:r w:rsidRPr="00AD70AD">
        <w:rPr>
          <w:rFonts w:ascii="Times New Roman" w:eastAsia="Calibri" w:hAnsi="Times New Roman" w:cs="Times New Roman"/>
          <w:sz w:val="28"/>
          <w:szCs w:val="28"/>
        </w:rPr>
        <w:lastRenderedPageBreak/>
        <w:t>Москва 2025</w:t>
      </w:r>
      <w:r w:rsidRPr="00AD70AD">
        <w:rPr>
          <w:rFonts w:ascii="Times New Roman" w:eastAsia="Calibri" w:hAnsi="Times New Roman" w:cs="Times New Roman"/>
          <w:sz w:val="28"/>
          <w:szCs w:val="28"/>
        </w:rPr>
        <w:br w:type="page"/>
      </w:r>
    </w:p>
    <w:p w14:paraId="2073A997" w14:textId="2BB3FD5A" w:rsidR="00D33806" w:rsidRPr="006A24C2" w:rsidRDefault="00D33806" w:rsidP="007F2C7E">
      <w:pPr>
        <w:jc w:val="center"/>
        <w:rPr>
          <w:rFonts w:ascii="Times New Roman" w:hAnsi="Times New Roman" w:cs="Times New Roman"/>
          <w:sz w:val="28"/>
          <w:szCs w:val="28"/>
        </w:rPr>
      </w:pPr>
    </w:p>
    <w:p w14:paraId="7F2E74AA" w14:textId="77777777" w:rsidR="00D33806" w:rsidRPr="006A24C2" w:rsidRDefault="00D33806" w:rsidP="00490B2E">
      <w:pPr>
        <w:spacing w:after="0" w:line="360" w:lineRule="auto"/>
        <w:jc w:val="center"/>
        <w:rPr>
          <w:rFonts w:ascii="Times New Roman" w:hAnsi="Times New Roman" w:cs="Times New Roman"/>
          <w:b/>
          <w:sz w:val="28"/>
          <w:szCs w:val="28"/>
        </w:rPr>
      </w:pPr>
      <w:r w:rsidRPr="006A24C2">
        <w:rPr>
          <w:rFonts w:ascii="Times New Roman" w:hAnsi="Times New Roman" w:cs="Times New Roman"/>
          <w:b/>
          <w:sz w:val="28"/>
          <w:szCs w:val="28"/>
        </w:rPr>
        <w:t>Содержание</w:t>
      </w:r>
    </w:p>
    <w:sdt>
      <w:sdtPr>
        <w:rPr>
          <w:rFonts w:asciiTheme="minorHAnsi" w:eastAsiaTheme="minorHAnsi" w:hAnsiTheme="minorHAnsi" w:cstheme="minorBidi"/>
          <w:color w:val="auto"/>
          <w:sz w:val="22"/>
          <w:szCs w:val="22"/>
          <w:lang w:eastAsia="en-US"/>
        </w:rPr>
        <w:id w:val="1395400894"/>
        <w:docPartObj>
          <w:docPartGallery w:val="Table of Contents"/>
          <w:docPartUnique/>
        </w:docPartObj>
      </w:sdtPr>
      <w:sdtEndPr>
        <w:rPr>
          <w:rFonts w:ascii="Times New Roman" w:hAnsi="Times New Roman" w:cs="Times New Roman"/>
          <w:b/>
          <w:bCs/>
          <w:sz w:val="28"/>
          <w:szCs w:val="28"/>
        </w:rPr>
      </w:sdtEndPr>
      <w:sdtContent>
        <w:p w14:paraId="543DD836" w14:textId="7C44A70D" w:rsidR="003D1D80" w:rsidRPr="006A24C2" w:rsidRDefault="003D1D80">
          <w:pPr>
            <w:pStyle w:val="afa"/>
            <w:rPr>
              <w:sz w:val="12"/>
              <w:szCs w:val="12"/>
            </w:rPr>
          </w:pPr>
        </w:p>
        <w:p w14:paraId="19F27D30" w14:textId="49F61D9E" w:rsidR="00C33A9C" w:rsidRPr="00C33A9C" w:rsidRDefault="003D1D80">
          <w:pPr>
            <w:pStyle w:val="12"/>
            <w:tabs>
              <w:tab w:val="right" w:leader="dot" w:pos="9345"/>
            </w:tabs>
            <w:rPr>
              <w:rFonts w:ascii="Times New Roman" w:hAnsi="Times New Roman" w:cs="Times New Roman"/>
              <w:noProof/>
              <w:sz w:val="28"/>
              <w:szCs w:val="28"/>
            </w:rPr>
          </w:pPr>
          <w:r w:rsidRPr="006A24C2">
            <w:rPr>
              <w:rFonts w:asciiTheme="majorBidi" w:hAnsiTheme="majorBidi" w:cstheme="majorBidi"/>
              <w:sz w:val="28"/>
              <w:szCs w:val="28"/>
            </w:rPr>
            <w:fldChar w:fldCharType="begin"/>
          </w:r>
          <w:r w:rsidRPr="006A24C2">
            <w:rPr>
              <w:rFonts w:asciiTheme="majorBidi" w:hAnsiTheme="majorBidi" w:cstheme="majorBidi"/>
              <w:sz w:val="28"/>
              <w:szCs w:val="28"/>
            </w:rPr>
            <w:instrText xml:space="preserve"> TOC \o "1-3" \h \z \u </w:instrText>
          </w:r>
          <w:r w:rsidRPr="006A24C2">
            <w:rPr>
              <w:rFonts w:asciiTheme="majorBidi" w:hAnsiTheme="majorBidi" w:cstheme="majorBidi"/>
              <w:sz w:val="28"/>
              <w:szCs w:val="28"/>
            </w:rPr>
            <w:fldChar w:fldCharType="separate"/>
          </w:r>
          <w:hyperlink w:anchor="_Toc193924477" w:history="1">
            <w:r w:rsidR="00C33A9C" w:rsidRPr="00C33A9C">
              <w:rPr>
                <w:rStyle w:val="a4"/>
                <w:rFonts w:ascii="Times New Roman" w:hAnsi="Times New Roman" w:cs="Times New Roman"/>
                <w:noProof/>
                <w:sz w:val="28"/>
                <w:szCs w:val="28"/>
              </w:rPr>
              <w:t>Введение</w:t>
            </w:r>
            <w:r w:rsidR="00C33A9C" w:rsidRPr="00C33A9C">
              <w:rPr>
                <w:rFonts w:ascii="Times New Roman" w:hAnsi="Times New Roman" w:cs="Times New Roman"/>
                <w:noProof/>
                <w:webHidden/>
                <w:sz w:val="28"/>
                <w:szCs w:val="28"/>
              </w:rPr>
              <w:tab/>
            </w:r>
            <w:r w:rsidR="00C33A9C" w:rsidRPr="00C33A9C">
              <w:rPr>
                <w:rFonts w:ascii="Times New Roman" w:hAnsi="Times New Roman" w:cs="Times New Roman"/>
                <w:noProof/>
                <w:webHidden/>
                <w:sz w:val="28"/>
                <w:szCs w:val="28"/>
              </w:rPr>
              <w:fldChar w:fldCharType="begin"/>
            </w:r>
            <w:r w:rsidR="00C33A9C" w:rsidRPr="00C33A9C">
              <w:rPr>
                <w:rFonts w:ascii="Times New Roman" w:hAnsi="Times New Roman" w:cs="Times New Roman"/>
                <w:noProof/>
                <w:webHidden/>
                <w:sz w:val="28"/>
                <w:szCs w:val="28"/>
              </w:rPr>
              <w:instrText xml:space="preserve"> PAGEREF _Toc193924477 \h </w:instrText>
            </w:r>
            <w:r w:rsidR="00C33A9C" w:rsidRPr="00C33A9C">
              <w:rPr>
                <w:rFonts w:ascii="Times New Roman" w:hAnsi="Times New Roman" w:cs="Times New Roman"/>
                <w:noProof/>
                <w:webHidden/>
                <w:sz w:val="28"/>
                <w:szCs w:val="28"/>
              </w:rPr>
            </w:r>
            <w:r w:rsidR="00C33A9C" w:rsidRPr="00C33A9C">
              <w:rPr>
                <w:rFonts w:ascii="Times New Roman" w:hAnsi="Times New Roman" w:cs="Times New Roman"/>
                <w:noProof/>
                <w:webHidden/>
                <w:sz w:val="28"/>
                <w:szCs w:val="28"/>
              </w:rPr>
              <w:fldChar w:fldCharType="separate"/>
            </w:r>
            <w:r w:rsidR="00C33A9C" w:rsidRPr="00C33A9C">
              <w:rPr>
                <w:rFonts w:ascii="Times New Roman" w:hAnsi="Times New Roman" w:cs="Times New Roman"/>
                <w:noProof/>
                <w:webHidden/>
                <w:sz w:val="28"/>
                <w:szCs w:val="28"/>
              </w:rPr>
              <w:t>3</w:t>
            </w:r>
            <w:r w:rsidR="00C33A9C" w:rsidRPr="00C33A9C">
              <w:rPr>
                <w:rFonts w:ascii="Times New Roman" w:hAnsi="Times New Roman" w:cs="Times New Roman"/>
                <w:noProof/>
                <w:webHidden/>
                <w:sz w:val="28"/>
                <w:szCs w:val="28"/>
              </w:rPr>
              <w:fldChar w:fldCharType="end"/>
            </w:r>
          </w:hyperlink>
        </w:p>
        <w:p w14:paraId="06B9673E" w14:textId="704B0ED7" w:rsidR="00C33A9C" w:rsidRPr="00C33A9C" w:rsidRDefault="00ED75EA">
          <w:pPr>
            <w:pStyle w:val="31"/>
            <w:tabs>
              <w:tab w:val="right" w:leader="dot" w:pos="9345"/>
            </w:tabs>
            <w:rPr>
              <w:rFonts w:ascii="Times New Roman" w:eastAsiaTheme="minorEastAsia" w:hAnsi="Times New Roman" w:cs="Times New Roman"/>
              <w:noProof/>
              <w:kern w:val="2"/>
              <w:sz w:val="32"/>
              <w:szCs w:val="32"/>
              <w:lang w:eastAsia="ru-RU"/>
              <w14:ligatures w14:val="standardContextual"/>
            </w:rPr>
          </w:pPr>
          <w:hyperlink w:anchor="_Toc193924478" w:history="1">
            <w:r w:rsidR="00C33A9C" w:rsidRPr="00C33A9C">
              <w:rPr>
                <w:rStyle w:val="a4"/>
                <w:rFonts w:ascii="Times New Roman" w:hAnsi="Times New Roman" w:cs="Times New Roman"/>
                <w:noProof/>
                <w:sz w:val="28"/>
                <w:szCs w:val="28"/>
              </w:rPr>
              <w:t>1. Развитие политического рынка в современной России</w:t>
            </w:r>
            <w:r w:rsidR="00C33A9C" w:rsidRPr="00C33A9C">
              <w:rPr>
                <w:rFonts w:ascii="Times New Roman" w:hAnsi="Times New Roman" w:cs="Times New Roman"/>
                <w:noProof/>
                <w:webHidden/>
                <w:sz w:val="28"/>
                <w:szCs w:val="28"/>
              </w:rPr>
              <w:tab/>
            </w:r>
            <w:r w:rsidR="00C33A9C" w:rsidRPr="00C33A9C">
              <w:rPr>
                <w:rFonts w:ascii="Times New Roman" w:hAnsi="Times New Roman" w:cs="Times New Roman"/>
                <w:noProof/>
                <w:webHidden/>
                <w:sz w:val="28"/>
                <w:szCs w:val="28"/>
              </w:rPr>
              <w:fldChar w:fldCharType="begin"/>
            </w:r>
            <w:r w:rsidR="00C33A9C" w:rsidRPr="00C33A9C">
              <w:rPr>
                <w:rFonts w:ascii="Times New Roman" w:hAnsi="Times New Roman" w:cs="Times New Roman"/>
                <w:noProof/>
                <w:webHidden/>
                <w:sz w:val="28"/>
                <w:szCs w:val="28"/>
              </w:rPr>
              <w:instrText xml:space="preserve"> PAGEREF _Toc193924478 \h </w:instrText>
            </w:r>
            <w:r w:rsidR="00C33A9C" w:rsidRPr="00C33A9C">
              <w:rPr>
                <w:rFonts w:ascii="Times New Roman" w:hAnsi="Times New Roman" w:cs="Times New Roman"/>
                <w:noProof/>
                <w:webHidden/>
                <w:sz w:val="28"/>
                <w:szCs w:val="28"/>
              </w:rPr>
            </w:r>
            <w:r w:rsidR="00C33A9C" w:rsidRPr="00C33A9C">
              <w:rPr>
                <w:rFonts w:ascii="Times New Roman" w:hAnsi="Times New Roman" w:cs="Times New Roman"/>
                <w:noProof/>
                <w:webHidden/>
                <w:sz w:val="28"/>
                <w:szCs w:val="28"/>
              </w:rPr>
              <w:fldChar w:fldCharType="separate"/>
            </w:r>
            <w:r w:rsidR="00C33A9C" w:rsidRPr="00C33A9C">
              <w:rPr>
                <w:rFonts w:ascii="Times New Roman" w:hAnsi="Times New Roman" w:cs="Times New Roman"/>
                <w:noProof/>
                <w:webHidden/>
                <w:sz w:val="28"/>
                <w:szCs w:val="28"/>
              </w:rPr>
              <w:t>4</w:t>
            </w:r>
            <w:r w:rsidR="00C33A9C" w:rsidRPr="00C33A9C">
              <w:rPr>
                <w:rFonts w:ascii="Times New Roman" w:hAnsi="Times New Roman" w:cs="Times New Roman"/>
                <w:noProof/>
                <w:webHidden/>
                <w:sz w:val="28"/>
                <w:szCs w:val="28"/>
              </w:rPr>
              <w:fldChar w:fldCharType="end"/>
            </w:r>
          </w:hyperlink>
        </w:p>
        <w:p w14:paraId="11BA6FF8" w14:textId="0DB4A0A8" w:rsidR="00C33A9C" w:rsidRPr="00C33A9C" w:rsidRDefault="00ED75EA">
          <w:pPr>
            <w:pStyle w:val="31"/>
            <w:tabs>
              <w:tab w:val="right" w:leader="dot" w:pos="9345"/>
            </w:tabs>
            <w:rPr>
              <w:rFonts w:ascii="Times New Roman" w:eastAsiaTheme="minorEastAsia" w:hAnsi="Times New Roman" w:cs="Times New Roman"/>
              <w:noProof/>
              <w:kern w:val="2"/>
              <w:sz w:val="32"/>
              <w:szCs w:val="32"/>
              <w:lang w:eastAsia="ru-RU"/>
              <w14:ligatures w14:val="standardContextual"/>
            </w:rPr>
          </w:pPr>
          <w:hyperlink w:anchor="_Toc193924479" w:history="1">
            <w:r w:rsidR="00C33A9C" w:rsidRPr="00C33A9C">
              <w:rPr>
                <w:rStyle w:val="a4"/>
                <w:rFonts w:ascii="Times New Roman" w:hAnsi="Times New Roman" w:cs="Times New Roman"/>
                <w:noProof/>
                <w:sz w:val="28"/>
                <w:szCs w:val="28"/>
              </w:rPr>
              <w:t>2. Динамика основных изменений в экономической политике современной России</w:t>
            </w:r>
            <w:r w:rsidR="00C33A9C" w:rsidRPr="00C33A9C">
              <w:rPr>
                <w:rFonts w:ascii="Times New Roman" w:hAnsi="Times New Roman" w:cs="Times New Roman"/>
                <w:noProof/>
                <w:webHidden/>
                <w:sz w:val="28"/>
                <w:szCs w:val="28"/>
              </w:rPr>
              <w:tab/>
            </w:r>
            <w:r w:rsidR="00C33A9C" w:rsidRPr="00C33A9C">
              <w:rPr>
                <w:rFonts w:ascii="Times New Roman" w:hAnsi="Times New Roman" w:cs="Times New Roman"/>
                <w:noProof/>
                <w:webHidden/>
                <w:sz w:val="28"/>
                <w:szCs w:val="28"/>
              </w:rPr>
              <w:fldChar w:fldCharType="begin"/>
            </w:r>
            <w:r w:rsidR="00C33A9C" w:rsidRPr="00C33A9C">
              <w:rPr>
                <w:rFonts w:ascii="Times New Roman" w:hAnsi="Times New Roman" w:cs="Times New Roman"/>
                <w:noProof/>
                <w:webHidden/>
                <w:sz w:val="28"/>
                <w:szCs w:val="28"/>
              </w:rPr>
              <w:instrText xml:space="preserve"> PAGEREF _Toc193924479 \h </w:instrText>
            </w:r>
            <w:r w:rsidR="00C33A9C" w:rsidRPr="00C33A9C">
              <w:rPr>
                <w:rFonts w:ascii="Times New Roman" w:hAnsi="Times New Roman" w:cs="Times New Roman"/>
                <w:noProof/>
                <w:webHidden/>
                <w:sz w:val="28"/>
                <w:szCs w:val="28"/>
              </w:rPr>
            </w:r>
            <w:r w:rsidR="00C33A9C" w:rsidRPr="00C33A9C">
              <w:rPr>
                <w:rFonts w:ascii="Times New Roman" w:hAnsi="Times New Roman" w:cs="Times New Roman"/>
                <w:noProof/>
                <w:webHidden/>
                <w:sz w:val="28"/>
                <w:szCs w:val="28"/>
              </w:rPr>
              <w:fldChar w:fldCharType="separate"/>
            </w:r>
            <w:r w:rsidR="00C33A9C" w:rsidRPr="00C33A9C">
              <w:rPr>
                <w:rFonts w:ascii="Times New Roman" w:hAnsi="Times New Roman" w:cs="Times New Roman"/>
                <w:noProof/>
                <w:webHidden/>
                <w:sz w:val="28"/>
                <w:szCs w:val="28"/>
              </w:rPr>
              <w:t>12</w:t>
            </w:r>
            <w:r w:rsidR="00C33A9C" w:rsidRPr="00C33A9C">
              <w:rPr>
                <w:rFonts w:ascii="Times New Roman" w:hAnsi="Times New Roman" w:cs="Times New Roman"/>
                <w:noProof/>
                <w:webHidden/>
                <w:sz w:val="28"/>
                <w:szCs w:val="28"/>
              </w:rPr>
              <w:fldChar w:fldCharType="end"/>
            </w:r>
          </w:hyperlink>
        </w:p>
        <w:p w14:paraId="38664AA5" w14:textId="34C947B9" w:rsidR="00C33A9C" w:rsidRPr="00C33A9C" w:rsidRDefault="00ED75EA">
          <w:pPr>
            <w:pStyle w:val="31"/>
            <w:tabs>
              <w:tab w:val="right" w:leader="dot" w:pos="9345"/>
            </w:tabs>
            <w:rPr>
              <w:rFonts w:ascii="Times New Roman" w:eastAsiaTheme="minorEastAsia" w:hAnsi="Times New Roman" w:cs="Times New Roman"/>
              <w:noProof/>
              <w:kern w:val="2"/>
              <w:sz w:val="32"/>
              <w:szCs w:val="32"/>
              <w:lang w:eastAsia="ru-RU"/>
              <w14:ligatures w14:val="standardContextual"/>
            </w:rPr>
          </w:pPr>
          <w:hyperlink w:anchor="_Toc193924480" w:history="1">
            <w:r w:rsidR="00C33A9C" w:rsidRPr="00C33A9C">
              <w:rPr>
                <w:rStyle w:val="a4"/>
                <w:rFonts w:ascii="Times New Roman" w:hAnsi="Times New Roman" w:cs="Times New Roman"/>
                <w:noProof/>
                <w:sz w:val="28"/>
                <w:szCs w:val="28"/>
              </w:rPr>
              <w:t>3. Политика и экономика: диалектика взаимосвязи</w:t>
            </w:r>
            <w:r w:rsidR="00C33A9C" w:rsidRPr="00C33A9C">
              <w:rPr>
                <w:rFonts w:ascii="Times New Roman" w:hAnsi="Times New Roman" w:cs="Times New Roman"/>
                <w:noProof/>
                <w:webHidden/>
                <w:sz w:val="28"/>
                <w:szCs w:val="28"/>
              </w:rPr>
              <w:tab/>
            </w:r>
            <w:r w:rsidR="00C33A9C" w:rsidRPr="00C33A9C">
              <w:rPr>
                <w:rFonts w:ascii="Times New Roman" w:hAnsi="Times New Roman" w:cs="Times New Roman"/>
                <w:noProof/>
                <w:webHidden/>
                <w:sz w:val="28"/>
                <w:szCs w:val="28"/>
              </w:rPr>
              <w:fldChar w:fldCharType="begin"/>
            </w:r>
            <w:r w:rsidR="00C33A9C" w:rsidRPr="00C33A9C">
              <w:rPr>
                <w:rFonts w:ascii="Times New Roman" w:hAnsi="Times New Roman" w:cs="Times New Roman"/>
                <w:noProof/>
                <w:webHidden/>
                <w:sz w:val="28"/>
                <w:szCs w:val="28"/>
              </w:rPr>
              <w:instrText xml:space="preserve"> PAGEREF _Toc193924480 \h </w:instrText>
            </w:r>
            <w:r w:rsidR="00C33A9C" w:rsidRPr="00C33A9C">
              <w:rPr>
                <w:rFonts w:ascii="Times New Roman" w:hAnsi="Times New Roman" w:cs="Times New Roman"/>
                <w:noProof/>
                <w:webHidden/>
                <w:sz w:val="28"/>
                <w:szCs w:val="28"/>
              </w:rPr>
            </w:r>
            <w:r w:rsidR="00C33A9C" w:rsidRPr="00C33A9C">
              <w:rPr>
                <w:rFonts w:ascii="Times New Roman" w:hAnsi="Times New Roman" w:cs="Times New Roman"/>
                <w:noProof/>
                <w:webHidden/>
                <w:sz w:val="28"/>
                <w:szCs w:val="28"/>
              </w:rPr>
              <w:fldChar w:fldCharType="separate"/>
            </w:r>
            <w:r w:rsidR="00C33A9C" w:rsidRPr="00C33A9C">
              <w:rPr>
                <w:rFonts w:ascii="Times New Roman" w:hAnsi="Times New Roman" w:cs="Times New Roman"/>
                <w:noProof/>
                <w:webHidden/>
                <w:sz w:val="28"/>
                <w:szCs w:val="28"/>
              </w:rPr>
              <w:t>21</w:t>
            </w:r>
            <w:r w:rsidR="00C33A9C" w:rsidRPr="00C33A9C">
              <w:rPr>
                <w:rFonts w:ascii="Times New Roman" w:hAnsi="Times New Roman" w:cs="Times New Roman"/>
                <w:noProof/>
                <w:webHidden/>
                <w:sz w:val="28"/>
                <w:szCs w:val="28"/>
              </w:rPr>
              <w:fldChar w:fldCharType="end"/>
            </w:r>
          </w:hyperlink>
        </w:p>
        <w:p w14:paraId="474A75B5" w14:textId="1A87B129" w:rsidR="00C33A9C" w:rsidRPr="00C33A9C" w:rsidRDefault="00ED75EA">
          <w:pPr>
            <w:pStyle w:val="31"/>
            <w:tabs>
              <w:tab w:val="right" w:leader="dot" w:pos="9345"/>
            </w:tabs>
            <w:rPr>
              <w:rFonts w:ascii="Times New Roman" w:eastAsiaTheme="minorEastAsia" w:hAnsi="Times New Roman" w:cs="Times New Roman"/>
              <w:noProof/>
              <w:kern w:val="2"/>
              <w:sz w:val="32"/>
              <w:szCs w:val="32"/>
              <w:lang w:eastAsia="ru-RU"/>
              <w14:ligatures w14:val="standardContextual"/>
            </w:rPr>
          </w:pPr>
          <w:hyperlink w:anchor="_Toc193924481" w:history="1">
            <w:r w:rsidR="00C33A9C" w:rsidRPr="00C33A9C">
              <w:rPr>
                <w:rStyle w:val="a4"/>
                <w:rFonts w:ascii="Times New Roman" w:hAnsi="Times New Roman" w:cs="Times New Roman"/>
                <w:noProof/>
                <w:sz w:val="28"/>
                <w:szCs w:val="28"/>
              </w:rPr>
              <w:t>4. Развитие законодательной базы планирования в РФ</w:t>
            </w:r>
            <w:r w:rsidR="00C33A9C" w:rsidRPr="00C33A9C">
              <w:rPr>
                <w:rFonts w:ascii="Times New Roman" w:hAnsi="Times New Roman" w:cs="Times New Roman"/>
                <w:noProof/>
                <w:webHidden/>
                <w:sz w:val="28"/>
                <w:szCs w:val="28"/>
              </w:rPr>
              <w:tab/>
            </w:r>
            <w:r w:rsidR="00C33A9C" w:rsidRPr="00C33A9C">
              <w:rPr>
                <w:rFonts w:ascii="Times New Roman" w:hAnsi="Times New Roman" w:cs="Times New Roman"/>
                <w:noProof/>
                <w:webHidden/>
                <w:sz w:val="28"/>
                <w:szCs w:val="28"/>
              </w:rPr>
              <w:fldChar w:fldCharType="begin"/>
            </w:r>
            <w:r w:rsidR="00C33A9C" w:rsidRPr="00C33A9C">
              <w:rPr>
                <w:rFonts w:ascii="Times New Roman" w:hAnsi="Times New Roman" w:cs="Times New Roman"/>
                <w:noProof/>
                <w:webHidden/>
                <w:sz w:val="28"/>
                <w:szCs w:val="28"/>
              </w:rPr>
              <w:instrText xml:space="preserve"> PAGEREF _Toc193924481 \h </w:instrText>
            </w:r>
            <w:r w:rsidR="00C33A9C" w:rsidRPr="00C33A9C">
              <w:rPr>
                <w:rFonts w:ascii="Times New Roman" w:hAnsi="Times New Roman" w:cs="Times New Roman"/>
                <w:noProof/>
                <w:webHidden/>
                <w:sz w:val="28"/>
                <w:szCs w:val="28"/>
              </w:rPr>
            </w:r>
            <w:r w:rsidR="00C33A9C" w:rsidRPr="00C33A9C">
              <w:rPr>
                <w:rFonts w:ascii="Times New Roman" w:hAnsi="Times New Roman" w:cs="Times New Roman"/>
                <w:noProof/>
                <w:webHidden/>
                <w:sz w:val="28"/>
                <w:szCs w:val="28"/>
              </w:rPr>
              <w:fldChar w:fldCharType="separate"/>
            </w:r>
            <w:r w:rsidR="00C33A9C" w:rsidRPr="00C33A9C">
              <w:rPr>
                <w:rFonts w:ascii="Times New Roman" w:hAnsi="Times New Roman" w:cs="Times New Roman"/>
                <w:noProof/>
                <w:webHidden/>
                <w:sz w:val="28"/>
                <w:szCs w:val="28"/>
              </w:rPr>
              <w:t>25</w:t>
            </w:r>
            <w:r w:rsidR="00C33A9C" w:rsidRPr="00C33A9C">
              <w:rPr>
                <w:rFonts w:ascii="Times New Roman" w:hAnsi="Times New Roman" w:cs="Times New Roman"/>
                <w:noProof/>
                <w:webHidden/>
                <w:sz w:val="28"/>
                <w:szCs w:val="28"/>
              </w:rPr>
              <w:fldChar w:fldCharType="end"/>
            </w:r>
          </w:hyperlink>
        </w:p>
        <w:p w14:paraId="0E926B76" w14:textId="2B2F1EB8" w:rsidR="00C33A9C" w:rsidRPr="00C33A9C" w:rsidRDefault="00ED75EA">
          <w:pPr>
            <w:pStyle w:val="31"/>
            <w:tabs>
              <w:tab w:val="right" w:leader="dot" w:pos="9345"/>
            </w:tabs>
            <w:rPr>
              <w:rFonts w:ascii="Times New Roman" w:eastAsiaTheme="minorEastAsia" w:hAnsi="Times New Roman" w:cs="Times New Roman"/>
              <w:noProof/>
              <w:kern w:val="2"/>
              <w:sz w:val="32"/>
              <w:szCs w:val="32"/>
              <w:lang w:eastAsia="ru-RU"/>
              <w14:ligatures w14:val="standardContextual"/>
            </w:rPr>
          </w:pPr>
          <w:hyperlink w:anchor="_Toc193924482" w:history="1">
            <w:r w:rsidR="00C33A9C" w:rsidRPr="00C33A9C">
              <w:rPr>
                <w:rStyle w:val="a4"/>
                <w:rFonts w:ascii="Times New Roman" w:hAnsi="Times New Roman" w:cs="Times New Roman"/>
                <w:noProof/>
                <w:sz w:val="28"/>
                <w:szCs w:val="28"/>
              </w:rPr>
              <w:t>5. Закономерности влияния субъектов политического рынка на экономическую политику</w:t>
            </w:r>
            <w:r w:rsidR="00C33A9C" w:rsidRPr="00C33A9C">
              <w:rPr>
                <w:rFonts w:ascii="Times New Roman" w:hAnsi="Times New Roman" w:cs="Times New Roman"/>
                <w:noProof/>
                <w:webHidden/>
                <w:sz w:val="28"/>
                <w:szCs w:val="28"/>
              </w:rPr>
              <w:tab/>
            </w:r>
            <w:r w:rsidR="00C33A9C" w:rsidRPr="00C33A9C">
              <w:rPr>
                <w:rFonts w:ascii="Times New Roman" w:hAnsi="Times New Roman" w:cs="Times New Roman"/>
                <w:noProof/>
                <w:webHidden/>
                <w:sz w:val="28"/>
                <w:szCs w:val="28"/>
              </w:rPr>
              <w:fldChar w:fldCharType="begin"/>
            </w:r>
            <w:r w:rsidR="00C33A9C" w:rsidRPr="00C33A9C">
              <w:rPr>
                <w:rFonts w:ascii="Times New Roman" w:hAnsi="Times New Roman" w:cs="Times New Roman"/>
                <w:noProof/>
                <w:webHidden/>
                <w:sz w:val="28"/>
                <w:szCs w:val="28"/>
              </w:rPr>
              <w:instrText xml:space="preserve"> PAGEREF _Toc193924482 \h </w:instrText>
            </w:r>
            <w:r w:rsidR="00C33A9C" w:rsidRPr="00C33A9C">
              <w:rPr>
                <w:rFonts w:ascii="Times New Roman" w:hAnsi="Times New Roman" w:cs="Times New Roman"/>
                <w:noProof/>
                <w:webHidden/>
                <w:sz w:val="28"/>
                <w:szCs w:val="28"/>
              </w:rPr>
            </w:r>
            <w:r w:rsidR="00C33A9C" w:rsidRPr="00C33A9C">
              <w:rPr>
                <w:rFonts w:ascii="Times New Roman" w:hAnsi="Times New Roman" w:cs="Times New Roman"/>
                <w:noProof/>
                <w:webHidden/>
                <w:sz w:val="28"/>
                <w:szCs w:val="28"/>
              </w:rPr>
              <w:fldChar w:fldCharType="separate"/>
            </w:r>
            <w:r w:rsidR="00C33A9C" w:rsidRPr="00C33A9C">
              <w:rPr>
                <w:rFonts w:ascii="Times New Roman" w:hAnsi="Times New Roman" w:cs="Times New Roman"/>
                <w:noProof/>
                <w:webHidden/>
                <w:sz w:val="28"/>
                <w:szCs w:val="28"/>
              </w:rPr>
              <w:t>33</w:t>
            </w:r>
            <w:r w:rsidR="00C33A9C" w:rsidRPr="00C33A9C">
              <w:rPr>
                <w:rFonts w:ascii="Times New Roman" w:hAnsi="Times New Roman" w:cs="Times New Roman"/>
                <w:noProof/>
                <w:webHidden/>
                <w:sz w:val="28"/>
                <w:szCs w:val="28"/>
              </w:rPr>
              <w:fldChar w:fldCharType="end"/>
            </w:r>
          </w:hyperlink>
        </w:p>
        <w:p w14:paraId="22314504" w14:textId="604B3A78" w:rsidR="00C33A9C" w:rsidRPr="00C33A9C" w:rsidRDefault="00ED75EA">
          <w:pPr>
            <w:pStyle w:val="31"/>
            <w:tabs>
              <w:tab w:val="right" w:leader="dot" w:pos="9345"/>
            </w:tabs>
            <w:rPr>
              <w:rFonts w:ascii="Times New Roman" w:eastAsiaTheme="minorEastAsia" w:hAnsi="Times New Roman" w:cs="Times New Roman"/>
              <w:noProof/>
              <w:kern w:val="2"/>
              <w:sz w:val="32"/>
              <w:szCs w:val="32"/>
              <w:lang w:eastAsia="ru-RU"/>
              <w14:ligatures w14:val="standardContextual"/>
            </w:rPr>
          </w:pPr>
          <w:hyperlink w:anchor="_Toc193924483" w:history="1">
            <w:r w:rsidR="00C33A9C" w:rsidRPr="00C33A9C">
              <w:rPr>
                <w:rStyle w:val="a4"/>
                <w:rFonts w:ascii="Times New Roman" w:hAnsi="Times New Roman" w:cs="Times New Roman"/>
                <w:noProof/>
                <w:sz w:val="28"/>
                <w:szCs w:val="28"/>
              </w:rPr>
              <w:t>6. Роль государства в осуществлении стратегического планирования. Зарубежный опыт</w:t>
            </w:r>
            <w:r w:rsidR="00C33A9C" w:rsidRPr="00C33A9C">
              <w:rPr>
                <w:rFonts w:ascii="Times New Roman" w:hAnsi="Times New Roman" w:cs="Times New Roman"/>
                <w:noProof/>
                <w:webHidden/>
                <w:sz w:val="28"/>
                <w:szCs w:val="28"/>
              </w:rPr>
              <w:tab/>
            </w:r>
            <w:r w:rsidR="00C33A9C" w:rsidRPr="00C33A9C">
              <w:rPr>
                <w:rFonts w:ascii="Times New Roman" w:hAnsi="Times New Roman" w:cs="Times New Roman"/>
                <w:noProof/>
                <w:webHidden/>
                <w:sz w:val="28"/>
                <w:szCs w:val="28"/>
              </w:rPr>
              <w:fldChar w:fldCharType="begin"/>
            </w:r>
            <w:r w:rsidR="00C33A9C" w:rsidRPr="00C33A9C">
              <w:rPr>
                <w:rFonts w:ascii="Times New Roman" w:hAnsi="Times New Roman" w:cs="Times New Roman"/>
                <w:noProof/>
                <w:webHidden/>
                <w:sz w:val="28"/>
                <w:szCs w:val="28"/>
              </w:rPr>
              <w:instrText xml:space="preserve"> PAGEREF _Toc193924483 \h </w:instrText>
            </w:r>
            <w:r w:rsidR="00C33A9C" w:rsidRPr="00C33A9C">
              <w:rPr>
                <w:rFonts w:ascii="Times New Roman" w:hAnsi="Times New Roman" w:cs="Times New Roman"/>
                <w:noProof/>
                <w:webHidden/>
                <w:sz w:val="28"/>
                <w:szCs w:val="28"/>
              </w:rPr>
            </w:r>
            <w:r w:rsidR="00C33A9C" w:rsidRPr="00C33A9C">
              <w:rPr>
                <w:rFonts w:ascii="Times New Roman" w:hAnsi="Times New Roman" w:cs="Times New Roman"/>
                <w:noProof/>
                <w:webHidden/>
                <w:sz w:val="28"/>
                <w:szCs w:val="28"/>
              </w:rPr>
              <w:fldChar w:fldCharType="separate"/>
            </w:r>
            <w:r w:rsidR="00C33A9C" w:rsidRPr="00C33A9C">
              <w:rPr>
                <w:rFonts w:ascii="Times New Roman" w:hAnsi="Times New Roman" w:cs="Times New Roman"/>
                <w:noProof/>
                <w:webHidden/>
                <w:sz w:val="28"/>
                <w:szCs w:val="28"/>
              </w:rPr>
              <w:t>39</w:t>
            </w:r>
            <w:r w:rsidR="00C33A9C" w:rsidRPr="00C33A9C">
              <w:rPr>
                <w:rFonts w:ascii="Times New Roman" w:hAnsi="Times New Roman" w:cs="Times New Roman"/>
                <w:noProof/>
                <w:webHidden/>
                <w:sz w:val="28"/>
                <w:szCs w:val="28"/>
              </w:rPr>
              <w:fldChar w:fldCharType="end"/>
            </w:r>
          </w:hyperlink>
        </w:p>
        <w:p w14:paraId="5731784D" w14:textId="12DD3D00" w:rsidR="00C33A9C" w:rsidRPr="00C33A9C" w:rsidRDefault="00ED75EA">
          <w:pPr>
            <w:pStyle w:val="12"/>
            <w:tabs>
              <w:tab w:val="right" w:leader="dot" w:pos="9345"/>
            </w:tabs>
            <w:rPr>
              <w:rFonts w:ascii="Times New Roman" w:hAnsi="Times New Roman" w:cs="Times New Roman"/>
              <w:noProof/>
              <w:sz w:val="28"/>
              <w:szCs w:val="28"/>
            </w:rPr>
          </w:pPr>
          <w:hyperlink w:anchor="_Toc193924484" w:history="1">
            <w:r w:rsidR="00C33A9C" w:rsidRPr="00C33A9C">
              <w:rPr>
                <w:rStyle w:val="a4"/>
                <w:rFonts w:ascii="Times New Roman" w:hAnsi="Times New Roman" w:cs="Times New Roman"/>
                <w:noProof/>
                <w:sz w:val="28"/>
                <w:szCs w:val="28"/>
              </w:rPr>
              <w:t>Заключение</w:t>
            </w:r>
            <w:r w:rsidR="00C33A9C" w:rsidRPr="00C33A9C">
              <w:rPr>
                <w:rFonts w:ascii="Times New Roman" w:hAnsi="Times New Roman" w:cs="Times New Roman"/>
                <w:noProof/>
                <w:webHidden/>
                <w:sz w:val="28"/>
                <w:szCs w:val="28"/>
              </w:rPr>
              <w:tab/>
            </w:r>
            <w:r w:rsidR="00C33A9C" w:rsidRPr="00C33A9C">
              <w:rPr>
                <w:rFonts w:ascii="Times New Roman" w:hAnsi="Times New Roman" w:cs="Times New Roman"/>
                <w:noProof/>
                <w:webHidden/>
                <w:sz w:val="28"/>
                <w:szCs w:val="28"/>
              </w:rPr>
              <w:fldChar w:fldCharType="begin"/>
            </w:r>
            <w:r w:rsidR="00C33A9C" w:rsidRPr="00C33A9C">
              <w:rPr>
                <w:rFonts w:ascii="Times New Roman" w:hAnsi="Times New Roman" w:cs="Times New Roman"/>
                <w:noProof/>
                <w:webHidden/>
                <w:sz w:val="28"/>
                <w:szCs w:val="28"/>
              </w:rPr>
              <w:instrText xml:space="preserve"> PAGEREF _Toc193924484 \h </w:instrText>
            </w:r>
            <w:r w:rsidR="00C33A9C" w:rsidRPr="00C33A9C">
              <w:rPr>
                <w:rFonts w:ascii="Times New Roman" w:hAnsi="Times New Roman" w:cs="Times New Roman"/>
                <w:noProof/>
                <w:webHidden/>
                <w:sz w:val="28"/>
                <w:szCs w:val="28"/>
              </w:rPr>
            </w:r>
            <w:r w:rsidR="00C33A9C" w:rsidRPr="00C33A9C">
              <w:rPr>
                <w:rFonts w:ascii="Times New Roman" w:hAnsi="Times New Roman" w:cs="Times New Roman"/>
                <w:noProof/>
                <w:webHidden/>
                <w:sz w:val="28"/>
                <w:szCs w:val="28"/>
              </w:rPr>
              <w:fldChar w:fldCharType="separate"/>
            </w:r>
            <w:r w:rsidR="00C33A9C" w:rsidRPr="00C33A9C">
              <w:rPr>
                <w:rFonts w:ascii="Times New Roman" w:hAnsi="Times New Roman" w:cs="Times New Roman"/>
                <w:noProof/>
                <w:webHidden/>
                <w:sz w:val="28"/>
                <w:szCs w:val="28"/>
              </w:rPr>
              <w:t>47</w:t>
            </w:r>
            <w:r w:rsidR="00C33A9C" w:rsidRPr="00C33A9C">
              <w:rPr>
                <w:rFonts w:ascii="Times New Roman" w:hAnsi="Times New Roman" w:cs="Times New Roman"/>
                <w:noProof/>
                <w:webHidden/>
                <w:sz w:val="28"/>
                <w:szCs w:val="28"/>
              </w:rPr>
              <w:fldChar w:fldCharType="end"/>
            </w:r>
          </w:hyperlink>
        </w:p>
        <w:p w14:paraId="639C67BB" w14:textId="1FE1179D" w:rsidR="003D1D80" w:rsidRPr="006A24C2" w:rsidRDefault="003D1D80">
          <w:pPr>
            <w:rPr>
              <w:rFonts w:ascii="Times New Roman" w:hAnsi="Times New Roman" w:cs="Times New Roman"/>
              <w:sz w:val="28"/>
              <w:szCs w:val="28"/>
            </w:rPr>
          </w:pPr>
          <w:r w:rsidRPr="006A24C2">
            <w:rPr>
              <w:rFonts w:asciiTheme="majorBidi" w:hAnsiTheme="majorBidi" w:cstheme="majorBidi"/>
              <w:b/>
              <w:bCs/>
              <w:sz w:val="28"/>
              <w:szCs w:val="28"/>
            </w:rPr>
            <w:fldChar w:fldCharType="end"/>
          </w:r>
        </w:p>
      </w:sdtContent>
    </w:sdt>
    <w:p w14:paraId="491EFAF8" w14:textId="181FBBCD" w:rsidR="00D33806" w:rsidRPr="006A24C2" w:rsidRDefault="00D33806" w:rsidP="00D33806">
      <w:pPr>
        <w:spacing w:line="360" w:lineRule="auto"/>
        <w:ind w:firstLine="709"/>
        <w:rPr>
          <w:rFonts w:ascii="Times New Roman" w:hAnsi="Times New Roman" w:cs="Times New Roman"/>
          <w:sz w:val="28"/>
          <w:szCs w:val="28"/>
        </w:rPr>
      </w:pPr>
      <w:r w:rsidRPr="006A24C2">
        <w:rPr>
          <w:rFonts w:ascii="Times New Roman" w:hAnsi="Times New Roman" w:cs="Times New Roman"/>
          <w:sz w:val="28"/>
          <w:szCs w:val="28"/>
        </w:rPr>
        <w:br w:type="page"/>
      </w:r>
    </w:p>
    <w:p w14:paraId="448ED46F" w14:textId="77777777" w:rsidR="00D33806" w:rsidRPr="00900720" w:rsidRDefault="00D33806" w:rsidP="00900720">
      <w:pPr>
        <w:pStyle w:val="1"/>
        <w:rPr>
          <w:rFonts w:ascii="Times New Roman" w:hAnsi="Times New Roman" w:cs="Times New Roman"/>
          <w:color w:val="auto"/>
        </w:rPr>
      </w:pPr>
      <w:bookmarkStart w:id="1" w:name="_Toc193924477"/>
      <w:r w:rsidRPr="00900720">
        <w:rPr>
          <w:rFonts w:ascii="Times New Roman" w:hAnsi="Times New Roman" w:cs="Times New Roman"/>
          <w:color w:val="auto"/>
        </w:rPr>
        <w:lastRenderedPageBreak/>
        <w:t>Введение</w:t>
      </w:r>
      <w:bookmarkEnd w:id="1"/>
    </w:p>
    <w:p w14:paraId="36788615" w14:textId="77777777" w:rsidR="00D33806" w:rsidRPr="00F37824" w:rsidRDefault="00D33806" w:rsidP="00D33806">
      <w:pPr>
        <w:autoSpaceDE w:val="0"/>
        <w:autoSpaceDN w:val="0"/>
        <w:adjustRightInd w:val="0"/>
        <w:spacing w:after="0" w:line="360" w:lineRule="auto"/>
        <w:ind w:firstLine="567"/>
        <w:jc w:val="both"/>
        <w:rPr>
          <w:rFonts w:ascii="Times New Roman" w:hAnsi="Times New Roman" w:cs="Times New Roman"/>
          <w:sz w:val="24"/>
          <w:szCs w:val="24"/>
        </w:rPr>
      </w:pPr>
    </w:p>
    <w:p w14:paraId="2A284D24" w14:textId="24C67A9F" w:rsidR="00D33806" w:rsidRDefault="00331FF9" w:rsidP="00D817C0">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В последнее время при изучении экономических процессов значительное внимание уделяется политическому рынку, поскольку основные правила, регулирующие деятельность экономических субъектов, и решения в области экономической политики определяются политическими институтами.</w:t>
      </w:r>
      <w:r w:rsidR="00575A59">
        <w:rPr>
          <w:rFonts w:ascii="Times New Roman" w:hAnsi="Times New Roman" w:cs="Times New Roman"/>
          <w:sz w:val="24"/>
          <w:szCs w:val="24"/>
        </w:rPr>
        <w:t xml:space="preserve"> </w:t>
      </w:r>
      <w:r w:rsidR="00D33806" w:rsidRPr="00F37824">
        <w:rPr>
          <w:rFonts w:ascii="Times New Roman" w:hAnsi="Times New Roman" w:cs="Times New Roman"/>
          <w:sz w:val="24"/>
          <w:szCs w:val="24"/>
        </w:rPr>
        <w:t xml:space="preserve">Исследование влияния </w:t>
      </w:r>
      <w:r w:rsidRPr="00F37824">
        <w:rPr>
          <w:rFonts w:ascii="Times New Roman" w:hAnsi="Times New Roman" w:cs="Times New Roman"/>
          <w:sz w:val="24"/>
          <w:szCs w:val="24"/>
        </w:rPr>
        <w:t xml:space="preserve">субъектов политического рынка на принятие экономических решений, равно как и влияние объективных экономических условий на формирование позиции субъектов политического рынка </w:t>
      </w:r>
      <w:r w:rsidR="00D33806" w:rsidRPr="00F37824">
        <w:rPr>
          <w:rFonts w:ascii="Times New Roman" w:hAnsi="Times New Roman" w:cs="Times New Roman"/>
          <w:sz w:val="24"/>
          <w:szCs w:val="24"/>
        </w:rPr>
        <w:t xml:space="preserve">необходимо для оценки дальнейших перспектив в принятии стратегических решений в сфере экономики. </w:t>
      </w:r>
      <w:r w:rsidR="00575A59">
        <w:rPr>
          <w:rFonts w:ascii="Times New Roman" w:hAnsi="Times New Roman" w:cs="Times New Roman"/>
          <w:sz w:val="24"/>
          <w:szCs w:val="24"/>
        </w:rPr>
        <w:t>В России, как и во многих странах мира</w:t>
      </w:r>
      <w:r w:rsidR="00575A59" w:rsidRPr="00F37824">
        <w:rPr>
          <w:rFonts w:ascii="Times New Roman" w:hAnsi="Times New Roman" w:cs="Times New Roman"/>
          <w:sz w:val="24"/>
          <w:szCs w:val="24"/>
        </w:rPr>
        <w:t xml:space="preserve"> сложивш</w:t>
      </w:r>
      <w:r w:rsidR="00575A59">
        <w:rPr>
          <w:rFonts w:ascii="Times New Roman" w:hAnsi="Times New Roman" w:cs="Times New Roman"/>
          <w:sz w:val="24"/>
          <w:szCs w:val="24"/>
        </w:rPr>
        <w:t>ая</w:t>
      </w:r>
      <w:r w:rsidR="00575A59" w:rsidRPr="00F37824">
        <w:rPr>
          <w:rFonts w:ascii="Times New Roman" w:hAnsi="Times New Roman" w:cs="Times New Roman"/>
          <w:sz w:val="24"/>
          <w:szCs w:val="24"/>
        </w:rPr>
        <w:t>ся политическ</w:t>
      </w:r>
      <w:r w:rsidR="00575A59">
        <w:rPr>
          <w:rFonts w:ascii="Times New Roman" w:hAnsi="Times New Roman" w:cs="Times New Roman"/>
          <w:sz w:val="24"/>
          <w:szCs w:val="24"/>
        </w:rPr>
        <w:t>ая</w:t>
      </w:r>
      <w:r w:rsidR="00575A59" w:rsidRPr="00F37824">
        <w:rPr>
          <w:rFonts w:ascii="Times New Roman" w:hAnsi="Times New Roman" w:cs="Times New Roman"/>
          <w:sz w:val="24"/>
          <w:szCs w:val="24"/>
        </w:rPr>
        <w:t xml:space="preserve"> конъюнктур</w:t>
      </w:r>
      <w:r w:rsidR="00575A59">
        <w:rPr>
          <w:rFonts w:ascii="Times New Roman" w:hAnsi="Times New Roman" w:cs="Times New Roman"/>
          <w:sz w:val="24"/>
          <w:szCs w:val="24"/>
        </w:rPr>
        <w:t>а</w:t>
      </w:r>
      <w:r w:rsidR="00575A59" w:rsidRPr="00F37824">
        <w:rPr>
          <w:rFonts w:ascii="Times New Roman" w:hAnsi="Times New Roman" w:cs="Times New Roman"/>
          <w:sz w:val="24"/>
          <w:szCs w:val="24"/>
        </w:rPr>
        <w:t xml:space="preserve"> </w:t>
      </w:r>
      <w:r w:rsidR="00575A59">
        <w:rPr>
          <w:rFonts w:ascii="Times New Roman" w:hAnsi="Times New Roman" w:cs="Times New Roman"/>
          <w:sz w:val="24"/>
          <w:szCs w:val="24"/>
        </w:rPr>
        <w:t xml:space="preserve">оказывает </w:t>
      </w:r>
      <w:r w:rsidR="00575A59" w:rsidRPr="00F37824">
        <w:rPr>
          <w:rFonts w:ascii="Times New Roman" w:hAnsi="Times New Roman" w:cs="Times New Roman"/>
          <w:sz w:val="24"/>
          <w:szCs w:val="24"/>
        </w:rPr>
        <w:t>существенн</w:t>
      </w:r>
      <w:r w:rsidR="00575A59">
        <w:rPr>
          <w:rFonts w:ascii="Times New Roman" w:hAnsi="Times New Roman" w:cs="Times New Roman"/>
          <w:sz w:val="24"/>
          <w:szCs w:val="24"/>
        </w:rPr>
        <w:t>ое</w:t>
      </w:r>
      <w:r w:rsidR="00575A59" w:rsidRPr="00F37824">
        <w:rPr>
          <w:rFonts w:ascii="Times New Roman" w:hAnsi="Times New Roman" w:cs="Times New Roman"/>
          <w:sz w:val="24"/>
          <w:szCs w:val="24"/>
        </w:rPr>
        <w:t xml:space="preserve"> влияние на разработку и реализацию экономической политики.</w:t>
      </w:r>
      <w:r w:rsidR="00575A59">
        <w:rPr>
          <w:rFonts w:ascii="Times New Roman" w:hAnsi="Times New Roman" w:cs="Times New Roman"/>
          <w:sz w:val="24"/>
          <w:szCs w:val="24"/>
        </w:rPr>
        <w:t xml:space="preserve"> В связи с этим</w:t>
      </w:r>
      <w:r w:rsidR="00D33806" w:rsidRPr="00F37824">
        <w:rPr>
          <w:rFonts w:ascii="Times New Roman" w:hAnsi="Times New Roman" w:cs="Times New Roman"/>
          <w:sz w:val="24"/>
          <w:szCs w:val="24"/>
        </w:rPr>
        <w:t xml:space="preserve"> изучение политического рынка, формирующего основные правила, регулирующие деятельность экономических субъектов, и решения в области экономической политики, необходимо для понимания развития самих экономических процессов.</w:t>
      </w:r>
    </w:p>
    <w:p w14:paraId="64B98BE4" w14:textId="77777777" w:rsidR="000C0940" w:rsidRDefault="00694F97" w:rsidP="00A61A2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докладе исследуется </w:t>
      </w:r>
      <w:r w:rsidR="00D33806" w:rsidRPr="00F37824">
        <w:rPr>
          <w:rFonts w:ascii="Times New Roman" w:hAnsi="Times New Roman" w:cs="Times New Roman"/>
          <w:sz w:val="24"/>
          <w:szCs w:val="24"/>
        </w:rPr>
        <w:t>выявление</w:t>
      </w:r>
      <w:r>
        <w:rPr>
          <w:rFonts w:ascii="Times New Roman" w:hAnsi="Times New Roman" w:cs="Times New Roman"/>
          <w:sz w:val="24"/>
          <w:szCs w:val="24"/>
        </w:rPr>
        <w:t xml:space="preserve"> степени</w:t>
      </w:r>
      <w:r w:rsidR="00D33806" w:rsidRPr="00F37824">
        <w:rPr>
          <w:rFonts w:ascii="Times New Roman" w:hAnsi="Times New Roman" w:cs="Times New Roman"/>
          <w:sz w:val="24"/>
          <w:szCs w:val="24"/>
        </w:rPr>
        <w:t xml:space="preserve"> влияния субъектов политического рынка на формирование экономической политики России на примере проблемы планирования.</w:t>
      </w:r>
      <w:r w:rsidR="00AB7C10">
        <w:rPr>
          <w:rFonts w:ascii="Times New Roman" w:hAnsi="Times New Roman" w:cs="Times New Roman"/>
          <w:sz w:val="24"/>
          <w:szCs w:val="24"/>
        </w:rPr>
        <w:t xml:space="preserve"> Н</w:t>
      </w:r>
      <w:r w:rsidR="00A61A21" w:rsidRPr="00F37824">
        <w:rPr>
          <w:rFonts w:ascii="Times New Roman" w:hAnsi="Times New Roman" w:cs="Times New Roman"/>
          <w:sz w:val="24"/>
          <w:szCs w:val="24"/>
        </w:rPr>
        <w:t xml:space="preserve">а основе теоретико-экономического анализа политического рынка </w:t>
      </w:r>
      <w:r w:rsidR="00AB7C10">
        <w:rPr>
          <w:rFonts w:ascii="Times New Roman" w:hAnsi="Times New Roman" w:cs="Times New Roman"/>
          <w:sz w:val="24"/>
          <w:szCs w:val="24"/>
        </w:rPr>
        <w:t>показано</w:t>
      </w:r>
      <w:r w:rsidR="00A61A21" w:rsidRPr="00F37824">
        <w:rPr>
          <w:rFonts w:ascii="Times New Roman" w:hAnsi="Times New Roman" w:cs="Times New Roman"/>
          <w:sz w:val="24"/>
          <w:szCs w:val="24"/>
        </w:rPr>
        <w:t>, как его субъекты и их взаимодействие влияют на формирование национальной экономической политики</w:t>
      </w:r>
      <w:r w:rsidR="00AB7C10">
        <w:rPr>
          <w:rFonts w:ascii="Times New Roman" w:hAnsi="Times New Roman" w:cs="Times New Roman"/>
          <w:sz w:val="24"/>
          <w:szCs w:val="24"/>
        </w:rPr>
        <w:t xml:space="preserve">, </w:t>
      </w:r>
      <w:r w:rsidR="00A61A21" w:rsidRPr="00F37824">
        <w:rPr>
          <w:rFonts w:ascii="Times New Roman" w:hAnsi="Times New Roman" w:cs="Times New Roman"/>
          <w:sz w:val="24"/>
          <w:szCs w:val="24"/>
        </w:rPr>
        <w:t>выяв</w:t>
      </w:r>
      <w:r w:rsidR="00AB7C10">
        <w:rPr>
          <w:rFonts w:ascii="Times New Roman" w:hAnsi="Times New Roman" w:cs="Times New Roman"/>
          <w:sz w:val="24"/>
          <w:szCs w:val="24"/>
        </w:rPr>
        <w:t>лены</w:t>
      </w:r>
      <w:r w:rsidR="00A61A21" w:rsidRPr="00F37824">
        <w:rPr>
          <w:rFonts w:ascii="Times New Roman" w:hAnsi="Times New Roman" w:cs="Times New Roman"/>
          <w:sz w:val="24"/>
          <w:szCs w:val="24"/>
        </w:rPr>
        <w:t xml:space="preserve"> основные каналы влияния</w:t>
      </w:r>
      <w:r w:rsidR="00AB7C10">
        <w:rPr>
          <w:rFonts w:ascii="Times New Roman" w:hAnsi="Times New Roman" w:cs="Times New Roman"/>
          <w:sz w:val="24"/>
          <w:szCs w:val="24"/>
        </w:rPr>
        <w:t>. Разработана периодизация</w:t>
      </w:r>
      <w:r w:rsidR="00A61A21" w:rsidRPr="00F37824">
        <w:rPr>
          <w:rFonts w:ascii="Times New Roman" w:hAnsi="Times New Roman" w:cs="Times New Roman"/>
          <w:sz w:val="24"/>
          <w:szCs w:val="24"/>
        </w:rPr>
        <w:t xml:space="preserve"> становления и развития политического рынка в постсоветской России и раскрыт</w:t>
      </w:r>
      <w:r w:rsidR="00AB7C10">
        <w:rPr>
          <w:rFonts w:ascii="Times New Roman" w:hAnsi="Times New Roman" w:cs="Times New Roman"/>
          <w:sz w:val="24"/>
          <w:szCs w:val="24"/>
        </w:rPr>
        <w:t>ы</w:t>
      </w:r>
      <w:r w:rsidR="00A61A21" w:rsidRPr="00F37824">
        <w:rPr>
          <w:rFonts w:ascii="Times New Roman" w:hAnsi="Times New Roman" w:cs="Times New Roman"/>
          <w:sz w:val="24"/>
          <w:szCs w:val="24"/>
        </w:rPr>
        <w:t xml:space="preserve"> особенности влияния последнего на экономическую политику на этих этапах</w:t>
      </w:r>
      <w:r w:rsidR="000C0940">
        <w:rPr>
          <w:rFonts w:ascii="Times New Roman" w:hAnsi="Times New Roman" w:cs="Times New Roman"/>
          <w:sz w:val="24"/>
          <w:szCs w:val="24"/>
        </w:rPr>
        <w:t>,</w:t>
      </w:r>
      <w:r w:rsidR="000C0940" w:rsidRPr="00F37824">
        <w:rPr>
          <w:rFonts w:ascii="Times New Roman" w:hAnsi="Times New Roman" w:cs="Times New Roman"/>
          <w:sz w:val="24"/>
          <w:szCs w:val="24"/>
        </w:rPr>
        <w:t xml:space="preserve"> </w:t>
      </w:r>
      <w:r w:rsidR="000C0940">
        <w:rPr>
          <w:rFonts w:ascii="Times New Roman" w:hAnsi="Times New Roman" w:cs="Times New Roman"/>
          <w:sz w:val="24"/>
          <w:szCs w:val="24"/>
        </w:rPr>
        <w:t>а также выделены этапы</w:t>
      </w:r>
      <w:r w:rsidR="000C0940" w:rsidRPr="00F37824">
        <w:rPr>
          <w:rFonts w:ascii="Times New Roman" w:hAnsi="Times New Roman" w:cs="Times New Roman"/>
          <w:sz w:val="24"/>
          <w:szCs w:val="24"/>
        </w:rPr>
        <w:t xml:space="preserve"> формирования экономической политики в России в области стратегического планирования</w:t>
      </w:r>
      <w:r w:rsidR="000C0940">
        <w:rPr>
          <w:rFonts w:ascii="Times New Roman" w:hAnsi="Times New Roman" w:cs="Times New Roman"/>
          <w:sz w:val="24"/>
          <w:szCs w:val="24"/>
        </w:rPr>
        <w:t xml:space="preserve">. </w:t>
      </w:r>
    </w:p>
    <w:p w14:paraId="564BF406" w14:textId="5B70CF00" w:rsidR="00A61A21" w:rsidRPr="00F37824" w:rsidRDefault="00AB7C10" w:rsidP="00A61A2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00A61A21" w:rsidRPr="00F37824">
        <w:rPr>
          <w:rFonts w:ascii="Times New Roman" w:hAnsi="Times New Roman" w:cs="Times New Roman"/>
          <w:sz w:val="24"/>
          <w:szCs w:val="24"/>
        </w:rPr>
        <w:t>а основе критического анализа практик стратегического планирования в рыночных экономиках раскры</w:t>
      </w:r>
      <w:r>
        <w:rPr>
          <w:rFonts w:ascii="Times New Roman" w:hAnsi="Times New Roman" w:cs="Times New Roman"/>
          <w:sz w:val="24"/>
          <w:szCs w:val="24"/>
        </w:rPr>
        <w:t>вается</w:t>
      </w:r>
      <w:r w:rsidR="00A61A21" w:rsidRPr="00F37824">
        <w:rPr>
          <w:rFonts w:ascii="Times New Roman" w:hAnsi="Times New Roman" w:cs="Times New Roman"/>
          <w:sz w:val="24"/>
          <w:szCs w:val="24"/>
        </w:rPr>
        <w:t xml:space="preserve"> диалектик</w:t>
      </w:r>
      <w:r>
        <w:rPr>
          <w:rFonts w:ascii="Times New Roman" w:hAnsi="Times New Roman" w:cs="Times New Roman"/>
          <w:sz w:val="24"/>
          <w:szCs w:val="24"/>
        </w:rPr>
        <w:t>а</w:t>
      </w:r>
      <w:r w:rsidR="00A61A21" w:rsidRPr="00F37824">
        <w:rPr>
          <w:rFonts w:ascii="Times New Roman" w:hAnsi="Times New Roman" w:cs="Times New Roman"/>
          <w:sz w:val="24"/>
          <w:szCs w:val="24"/>
        </w:rPr>
        <w:t xml:space="preserve"> взаимосвязи экономики и политики в </w:t>
      </w:r>
      <w:r>
        <w:rPr>
          <w:rFonts w:ascii="Times New Roman" w:hAnsi="Times New Roman" w:cs="Times New Roman"/>
          <w:sz w:val="24"/>
          <w:szCs w:val="24"/>
        </w:rPr>
        <w:t>данной</w:t>
      </w:r>
      <w:r w:rsidR="00A61A21" w:rsidRPr="00F37824">
        <w:rPr>
          <w:rFonts w:ascii="Times New Roman" w:hAnsi="Times New Roman" w:cs="Times New Roman"/>
          <w:sz w:val="24"/>
          <w:szCs w:val="24"/>
        </w:rPr>
        <w:t xml:space="preserve"> сфере</w:t>
      </w:r>
      <w:r w:rsidR="000C0940">
        <w:rPr>
          <w:rFonts w:ascii="Times New Roman" w:hAnsi="Times New Roman" w:cs="Times New Roman"/>
          <w:sz w:val="24"/>
          <w:szCs w:val="24"/>
        </w:rPr>
        <w:t xml:space="preserve"> и </w:t>
      </w:r>
      <w:r w:rsidR="00A61A21" w:rsidRPr="00F37824">
        <w:rPr>
          <w:rFonts w:ascii="Times New Roman" w:hAnsi="Times New Roman" w:cs="Times New Roman"/>
          <w:sz w:val="24"/>
          <w:szCs w:val="24"/>
        </w:rPr>
        <w:t>взаимодействие субъектов политического рынка в постсоветской России в процессе выработки решений в области стратегического планирования, оцени</w:t>
      </w:r>
      <w:r w:rsidR="000C0940">
        <w:rPr>
          <w:rFonts w:ascii="Times New Roman" w:hAnsi="Times New Roman" w:cs="Times New Roman"/>
          <w:sz w:val="24"/>
          <w:szCs w:val="24"/>
        </w:rPr>
        <w:t>ваются</w:t>
      </w:r>
      <w:r w:rsidR="00A61A21" w:rsidRPr="00F37824">
        <w:rPr>
          <w:rFonts w:ascii="Times New Roman" w:hAnsi="Times New Roman" w:cs="Times New Roman"/>
          <w:sz w:val="24"/>
          <w:szCs w:val="24"/>
        </w:rPr>
        <w:t xml:space="preserve"> перспективы их влияния </w:t>
      </w:r>
      <w:r w:rsidR="000F1702" w:rsidRPr="00F37824">
        <w:rPr>
          <w:rFonts w:ascii="Times New Roman" w:hAnsi="Times New Roman" w:cs="Times New Roman"/>
          <w:sz w:val="24"/>
          <w:szCs w:val="24"/>
        </w:rPr>
        <w:t xml:space="preserve">на </w:t>
      </w:r>
      <w:r w:rsidR="00A61A21" w:rsidRPr="00F37824">
        <w:rPr>
          <w:rFonts w:ascii="Times New Roman" w:hAnsi="Times New Roman" w:cs="Times New Roman"/>
          <w:sz w:val="24"/>
          <w:szCs w:val="24"/>
        </w:rPr>
        <w:t xml:space="preserve">развитие стратегического планирования в </w:t>
      </w:r>
      <w:r w:rsidR="000C0940">
        <w:rPr>
          <w:rFonts w:ascii="Times New Roman" w:hAnsi="Times New Roman" w:cs="Times New Roman"/>
          <w:sz w:val="24"/>
          <w:szCs w:val="24"/>
        </w:rPr>
        <w:t>стране. П</w:t>
      </w:r>
      <w:r w:rsidR="00A61A21" w:rsidRPr="00F37824">
        <w:rPr>
          <w:rFonts w:ascii="Times New Roman" w:hAnsi="Times New Roman" w:cs="Times New Roman"/>
          <w:sz w:val="24"/>
          <w:szCs w:val="24"/>
        </w:rPr>
        <w:t>оказа</w:t>
      </w:r>
      <w:r w:rsidR="000C0940">
        <w:rPr>
          <w:rFonts w:ascii="Times New Roman" w:hAnsi="Times New Roman" w:cs="Times New Roman"/>
          <w:sz w:val="24"/>
          <w:szCs w:val="24"/>
        </w:rPr>
        <w:t>ны</w:t>
      </w:r>
      <w:r w:rsidR="00A61A21" w:rsidRPr="00F37824">
        <w:rPr>
          <w:rFonts w:ascii="Times New Roman" w:hAnsi="Times New Roman" w:cs="Times New Roman"/>
          <w:sz w:val="24"/>
          <w:szCs w:val="24"/>
        </w:rPr>
        <w:t xml:space="preserve"> новые возможности влияния субъектов политического рынка на экономическую политику в этих условиях</w:t>
      </w:r>
      <w:r w:rsidR="00DC36CA" w:rsidRPr="00F37824">
        <w:rPr>
          <w:rFonts w:ascii="Times New Roman" w:hAnsi="Times New Roman" w:cs="Times New Roman"/>
          <w:sz w:val="24"/>
          <w:szCs w:val="24"/>
        </w:rPr>
        <w:t>.</w:t>
      </w:r>
    </w:p>
    <w:p w14:paraId="6E43E533" w14:textId="422DC8C0" w:rsidR="00D33806" w:rsidRPr="00F37824" w:rsidRDefault="00D33806" w:rsidP="00D817C0">
      <w:pPr>
        <w:spacing w:after="0" w:line="360" w:lineRule="auto"/>
        <w:ind w:firstLine="567"/>
        <w:jc w:val="both"/>
        <w:rPr>
          <w:rFonts w:ascii="Times New Roman" w:hAnsi="Times New Roman" w:cs="Times New Roman"/>
          <w:sz w:val="24"/>
          <w:szCs w:val="24"/>
        </w:rPr>
      </w:pPr>
    </w:p>
    <w:p w14:paraId="3572782E" w14:textId="77777777" w:rsidR="0026384D" w:rsidRDefault="0026384D">
      <w:pPr>
        <w:rPr>
          <w:rFonts w:ascii="Times New Roman" w:hAnsi="Times New Roman" w:cs="Times New Roman"/>
          <w:sz w:val="24"/>
          <w:szCs w:val="24"/>
        </w:rPr>
      </w:pPr>
    </w:p>
    <w:p w14:paraId="1031FCB4" w14:textId="5857A56F" w:rsidR="00D33806" w:rsidRPr="00F37824" w:rsidRDefault="00D33806">
      <w:pPr>
        <w:rPr>
          <w:rFonts w:ascii="Times New Roman" w:hAnsi="Times New Roman" w:cs="Times New Roman"/>
          <w:b/>
          <w:sz w:val="24"/>
          <w:szCs w:val="24"/>
        </w:rPr>
      </w:pPr>
      <w:r w:rsidRPr="00F37824">
        <w:rPr>
          <w:rFonts w:ascii="Times New Roman" w:hAnsi="Times New Roman" w:cs="Times New Roman"/>
          <w:b/>
          <w:sz w:val="24"/>
          <w:szCs w:val="24"/>
        </w:rPr>
        <w:br w:type="page"/>
      </w:r>
    </w:p>
    <w:p w14:paraId="7DF7737D" w14:textId="03F62E86" w:rsidR="007C6D51" w:rsidRPr="00F37824" w:rsidRDefault="007C6D51" w:rsidP="003D1D80">
      <w:pPr>
        <w:pStyle w:val="3"/>
        <w:jc w:val="both"/>
        <w:rPr>
          <w:sz w:val="24"/>
          <w:szCs w:val="24"/>
        </w:rPr>
      </w:pPr>
      <w:bookmarkStart w:id="2" w:name="_Toc193924478"/>
      <w:r w:rsidRPr="00F37824">
        <w:rPr>
          <w:sz w:val="24"/>
          <w:szCs w:val="24"/>
        </w:rPr>
        <w:lastRenderedPageBreak/>
        <w:t xml:space="preserve">1. </w:t>
      </w:r>
      <w:r w:rsidR="00CC2227" w:rsidRPr="00F37824">
        <w:rPr>
          <w:sz w:val="24"/>
          <w:szCs w:val="24"/>
        </w:rPr>
        <w:t>Развитие п</w:t>
      </w:r>
      <w:r w:rsidRPr="00F37824">
        <w:rPr>
          <w:sz w:val="24"/>
          <w:szCs w:val="24"/>
        </w:rPr>
        <w:t>олитическ</w:t>
      </w:r>
      <w:r w:rsidR="00CC2227" w:rsidRPr="00F37824">
        <w:rPr>
          <w:sz w:val="24"/>
          <w:szCs w:val="24"/>
        </w:rPr>
        <w:t>ого</w:t>
      </w:r>
      <w:r w:rsidRPr="00F37824">
        <w:rPr>
          <w:sz w:val="24"/>
          <w:szCs w:val="24"/>
        </w:rPr>
        <w:t xml:space="preserve"> рынк</w:t>
      </w:r>
      <w:r w:rsidR="00CC2227" w:rsidRPr="00F37824">
        <w:rPr>
          <w:sz w:val="24"/>
          <w:szCs w:val="24"/>
        </w:rPr>
        <w:t>а в современной России</w:t>
      </w:r>
      <w:bookmarkEnd w:id="2"/>
    </w:p>
    <w:p w14:paraId="19168D8E" w14:textId="77777777"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p>
    <w:p w14:paraId="11413FE7" w14:textId="079999F9"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В последнее время при изучении экономических процессов существенное внимание уделяется политическому рынку. Основные правила, регулирующие деятельность экономических субъектов, и решения в области экономической политики определяются </w:t>
      </w:r>
      <w:r w:rsidRPr="0026384D">
        <w:rPr>
          <w:rFonts w:ascii="Times New Roman" w:hAnsi="Times New Roman" w:cs="Times New Roman"/>
          <w:sz w:val="24"/>
          <w:szCs w:val="24"/>
        </w:rPr>
        <w:t>политическими институтами.</w:t>
      </w:r>
      <w:r w:rsidR="00482043" w:rsidRPr="0026384D">
        <w:rPr>
          <w:rFonts w:ascii="Times New Roman" w:hAnsi="Times New Roman" w:cs="Times New Roman"/>
          <w:sz w:val="24"/>
          <w:szCs w:val="24"/>
        </w:rPr>
        <w:t xml:space="preserve"> В рыночном обществе устройство политических институтов неизбежно несет на себе отпечаток экономических принципов рыночной экономики.</w:t>
      </w:r>
    </w:p>
    <w:p w14:paraId="4F693FF3" w14:textId="11D6C960"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Экономические интересы выступают причиной политических действий, поэтому наиболее подходящим будет проведение параллелей с терминологией экономического рынка. </w:t>
      </w:r>
      <w:r w:rsidR="000F2A17" w:rsidRPr="00F37824">
        <w:rPr>
          <w:rFonts w:ascii="Times New Roman" w:hAnsi="Times New Roman" w:cs="Times New Roman"/>
          <w:sz w:val="24"/>
          <w:szCs w:val="24"/>
        </w:rPr>
        <w:t xml:space="preserve">Здесь можно увидеть пересечение с ленинским подходом, выраженном в </w:t>
      </w:r>
      <w:r w:rsidR="00C43348" w:rsidRPr="00F37824">
        <w:rPr>
          <w:rFonts w:ascii="Times New Roman" w:hAnsi="Times New Roman" w:cs="Times New Roman"/>
          <w:sz w:val="24"/>
          <w:szCs w:val="24"/>
        </w:rPr>
        <w:t>неоднократно повторяемой им формуле</w:t>
      </w:r>
      <w:r w:rsidRPr="00F37824">
        <w:rPr>
          <w:rFonts w:ascii="Times New Roman" w:hAnsi="Times New Roman" w:cs="Times New Roman"/>
          <w:sz w:val="24"/>
          <w:szCs w:val="24"/>
        </w:rPr>
        <w:t>: «политика есть самое концентрированное выражение экономики...»</w:t>
      </w:r>
      <w:r w:rsidR="00766F12" w:rsidRPr="00F37824">
        <w:rPr>
          <w:rStyle w:val="af"/>
          <w:rFonts w:ascii="Times New Roman" w:hAnsi="Times New Roman" w:cs="Times New Roman"/>
          <w:sz w:val="24"/>
          <w:szCs w:val="24"/>
        </w:rPr>
        <w:footnoteReference w:id="1"/>
      </w:r>
      <w:r w:rsidRPr="00F37824">
        <w:rPr>
          <w:rFonts w:ascii="Times New Roman" w:hAnsi="Times New Roman" w:cs="Times New Roman"/>
          <w:sz w:val="24"/>
          <w:szCs w:val="24"/>
        </w:rPr>
        <w:t>.</w:t>
      </w:r>
      <w:r w:rsidR="00482043">
        <w:rPr>
          <w:rFonts w:ascii="Times New Roman" w:hAnsi="Times New Roman" w:cs="Times New Roman"/>
          <w:sz w:val="24"/>
          <w:szCs w:val="24"/>
        </w:rPr>
        <w:t xml:space="preserve"> </w:t>
      </w:r>
    </w:p>
    <w:p w14:paraId="4F071C91" w14:textId="77777777"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Политический рынок представляет собой пространство обмена политическими продуктами между участниками рынка, где каждый имеет определенный набор ресурсов. В арсенале избирателей оказываются различные способы поддержки политиков, главным из которых является активное избирательное право. А у политиков, в свою очередь, есть политические и административные ресурсы, благодаря которым они могут оказывать влияние на жизнь страны и электората.</w:t>
      </w:r>
    </w:p>
    <w:p w14:paraId="256339CB" w14:textId="438970E6"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Таким образом, можно сделать вывод о том, что понятия политического и экономического рынка очень близки, а наиболее емкое и лаконичное определение: политический рынок – это пространство обмена политическими продуктами между участниками рынка. Также стоит отметить, что политический и экономические рынки имеют схожие функции и принципы построения.</w:t>
      </w:r>
    </w:p>
    <w:p w14:paraId="433873B3" w14:textId="4967895B" w:rsidR="00703F28" w:rsidRPr="00F37824" w:rsidRDefault="00E36337" w:rsidP="00703F28">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Так, например, в</w:t>
      </w:r>
      <w:r w:rsidR="00703F28" w:rsidRPr="00F37824">
        <w:rPr>
          <w:rFonts w:ascii="Times New Roman" w:hAnsi="Times New Roman" w:cs="Times New Roman"/>
          <w:sz w:val="24"/>
          <w:szCs w:val="24"/>
        </w:rPr>
        <w:t xml:space="preserve"> теории общественного выбора традиционно выделяется четыре типа субъектов, взаимодействие между которыми определяет характер проводимой экономической политики</w:t>
      </w:r>
      <w:r w:rsidR="00703F28" w:rsidRPr="00F37824">
        <w:rPr>
          <w:rStyle w:val="af"/>
          <w:sz w:val="24"/>
          <w:szCs w:val="24"/>
        </w:rPr>
        <w:footnoteReference w:id="2"/>
      </w:r>
      <w:r w:rsidR="00703F28" w:rsidRPr="00F37824">
        <w:rPr>
          <w:rFonts w:ascii="Times New Roman" w:hAnsi="Times New Roman" w:cs="Times New Roman"/>
          <w:sz w:val="24"/>
          <w:szCs w:val="24"/>
        </w:rPr>
        <w:t>. Предложения в области экономики вносятся субъектами принятия политических решений – политиками и чиновниками – представителями законодательной и исполнительной власти. Полномочия первых напрямую зависят от результатов выборов, вторые же действуют в результате назначения на должность. Спрос на принятие определенных решений в области экономической политики предъявляют избиратели, отдающие свои голоса на выборах, и организованные группы давления, объединяющие субъектов с общими экономическими интересами.</w:t>
      </w:r>
    </w:p>
    <w:p w14:paraId="67BB858C" w14:textId="77777777" w:rsidR="00703F28" w:rsidRPr="00F37824" w:rsidRDefault="00703F28" w:rsidP="00703F28">
      <w:pPr>
        <w:shd w:val="clear" w:color="auto" w:fill="FFFFFF"/>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lastRenderedPageBreak/>
        <w:t>Однако круг субъектов, вовлеченных в политическое взаимодействие по вопросам разработки экономической политики, можно представить шире. С одной стороны, запрос на принятие определенных экономических решений также исходит от структур гражданского общества – от неправительственных организаций и экспертных сетей до социальных движений и отдельных индивидов, являющихся лидерами общественного мнения. С другой стороны, свои экономические интересы на государственном уровне имеют представители крупного бизнеса. В связи с этим экономические запросы субъектов политического рынка демонстрируют значительное разнообразие, а принятие конкретных решений является результатом деятельности множества игроков на политическом рынке.</w:t>
      </w:r>
    </w:p>
    <w:p w14:paraId="2BAB53CC" w14:textId="77777777" w:rsidR="00E36337" w:rsidRPr="00F37824" w:rsidRDefault="00E36337" w:rsidP="00E36337">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F37824">
        <w:rPr>
          <w:rFonts w:ascii="Times New Roman" w:eastAsia="Times New Roman" w:hAnsi="Times New Roman" w:cs="Times New Roman"/>
          <w:sz w:val="24"/>
          <w:szCs w:val="24"/>
          <w:lang w:eastAsia="ru-RU"/>
        </w:rPr>
        <w:t>Каждый субъект политического рынка находится в определенной зависимости от других и, в то же время, влияет на других сам. Это не означает, что субъекты политического рынка не сохраняют свою независимость и обособленность, а указывает на то, что любые действия субъектов данного рынка в итоге отразятся на них самих, хотя и уже в достаточно измененном виде.</w:t>
      </w:r>
    </w:p>
    <w:p w14:paraId="66BA938C" w14:textId="77777777" w:rsidR="00E36337" w:rsidRPr="00F37824" w:rsidRDefault="00E36337" w:rsidP="00E36337">
      <w:pPr>
        <w:shd w:val="clear" w:color="auto" w:fill="FFFFFF"/>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Политики добиваются собственного избрания путем представления избирателям предвыборных программ, а, в случае благоприятного для них исхода выборов, именно они определяют пути политического и экономического развития и средства достижения поставленных целей.</w:t>
      </w:r>
    </w:p>
    <w:p w14:paraId="160C6179" w14:textId="2055D337"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Рассмотрим процесс формирования политического рынка на примере постсоветской России. В 90-х годах в России начался так называемый демократический транзит – переход государства от авторитарных форм плавления к демократическим началам.</w:t>
      </w:r>
    </w:p>
    <w:p w14:paraId="74040D2F" w14:textId="2DD2DB9D"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Отдельные элементы политического рынка существовали еще в СССР</w:t>
      </w:r>
      <w:r w:rsidR="00814983" w:rsidRPr="00F37824">
        <w:rPr>
          <w:rFonts w:ascii="Times New Roman" w:hAnsi="Times New Roman" w:cs="Times New Roman"/>
          <w:sz w:val="24"/>
          <w:szCs w:val="24"/>
        </w:rPr>
        <w:t xml:space="preserve"> (т.н. административный рынок</w:t>
      </w:r>
      <w:r w:rsidR="00053D0A" w:rsidRPr="00F37824">
        <w:rPr>
          <w:rStyle w:val="af"/>
          <w:rFonts w:ascii="Times New Roman" w:hAnsi="Times New Roman" w:cs="Times New Roman"/>
          <w:sz w:val="24"/>
          <w:szCs w:val="24"/>
        </w:rPr>
        <w:footnoteReference w:id="3"/>
      </w:r>
      <w:r w:rsidR="00814983" w:rsidRPr="00F37824">
        <w:rPr>
          <w:rFonts w:ascii="Times New Roman" w:hAnsi="Times New Roman" w:cs="Times New Roman"/>
          <w:sz w:val="24"/>
          <w:szCs w:val="24"/>
        </w:rPr>
        <w:t>)</w:t>
      </w:r>
      <w:r w:rsidRPr="00F37824">
        <w:rPr>
          <w:rFonts w:ascii="Times New Roman" w:hAnsi="Times New Roman" w:cs="Times New Roman"/>
          <w:sz w:val="24"/>
          <w:szCs w:val="24"/>
        </w:rPr>
        <w:t xml:space="preserve">. </w:t>
      </w:r>
      <w:r w:rsidR="00814983" w:rsidRPr="00F37824">
        <w:rPr>
          <w:rFonts w:ascii="Times New Roman" w:hAnsi="Times New Roman" w:cs="Times New Roman"/>
          <w:sz w:val="24"/>
          <w:szCs w:val="24"/>
        </w:rPr>
        <w:t>Их дальнейшему развитию</w:t>
      </w:r>
      <w:r w:rsidRPr="00F37824">
        <w:rPr>
          <w:rFonts w:ascii="Times New Roman" w:hAnsi="Times New Roman" w:cs="Times New Roman"/>
          <w:sz w:val="24"/>
          <w:szCs w:val="24"/>
        </w:rPr>
        <w:t xml:space="preserve"> способствовали политические изменения, произошедшие в Советском Союзе во второй половине 1980-х годов. Они были связанны с проведением</w:t>
      </w:r>
      <w:r w:rsidR="00AD39C7" w:rsidRPr="00F37824">
        <w:rPr>
          <w:rFonts w:ascii="Times New Roman" w:hAnsi="Times New Roman" w:cs="Times New Roman"/>
          <w:sz w:val="24"/>
          <w:szCs w:val="24"/>
        </w:rPr>
        <w:t>,</w:t>
      </w:r>
      <w:r w:rsidRPr="00F37824">
        <w:rPr>
          <w:rFonts w:ascii="Times New Roman" w:hAnsi="Times New Roman" w:cs="Times New Roman"/>
          <w:sz w:val="24"/>
          <w:szCs w:val="24"/>
        </w:rPr>
        <w:t xml:space="preserve"> так называемой</w:t>
      </w:r>
      <w:r w:rsidR="00AD39C7" w:rsidRPr="00F37824">
        <w:rPr>
          <w:rFonts w:ascii="Times New Roman" w:hAnsi="Times New Roman" w:cs="Times New Roman"/>
          <w:sz w:val="24"/>
          <w:szCs w:val="24"/>
        </w:rPr>
        <w:t>,</w:t>
      </w:r>
      <w:r w:rsidRPr="00F37824">
        <w:rPr>
          <w:rFonts w:ascii="Times New Roman" w:hAnsi="Times New Roman" w:cs="Times New Roman"/>
          <w:sz w:val="24"/>
          <w:szCs w:val="24"/>
        </w:rPr>
        <w:t xml:space="preserve"> политики перестройки – реформ, целью которых была всесторонняя демократизация сложившегося в стране общественно-политического и экономического строя. Однако формирование полноценных рыночных механизмов началось уже в рамках Российской Федерации.</w:t>
      </w:r>
    </w:p>
    <w:p w14:paraId="5A7AC70C" w14:textId="48764722"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В российской политической истории можно выделить ряд периодов, характеризующих политический рынок страны. Вариант периодизации представлен в Таблице 1.</w:t>
      </w:r>
    </w:p>
    <w:p w14:paraId="333304AE" w14:textId="77777777" w:rsidR="00883A2E" w:rsidRPr="00F37824" w:rsidRDefault="00883A2E" w:rsidP="00883A2E">
      <w:pPr>
        <w:autoSpaceDE w:val="0"/>
        <w:autoSpaceDN w:val="0"/>
        <w:adjustRightInd w:val="0"/>
        <w:spacing w:after="0" w:line="360" w:lineRule="auto"/>
        <w:ind w:firstLine="567"/>
        <w:jc w:val="both"/>
        <w:rPr>
          <w:rFonts w:ascii="Times New Roman" w:hAnsi="Times New Roman" w:cs="Times New Roman"/>
          <w:sz w:val="24"/>
          <w:szCs w:val="24"/>
        </w:rPr>
      </w:pPr>
      <w:bookmarkStart w:id="3" w:name="_Hlk180377059"/>
      <w:r w:rsidRPr="00F37824">
        <w:rPr>
          <w:rFonts w:ascii="Times New Roman" w:hAnsi="Times New Roman" w:cs="Times New Roman"/>
          <w:sz w:val="24"/>
          <w:szCs w:val="24"/>
        </w:rPr>
        <w:t>Таблица 1 – Этапы формирования политического рынка в России</w:t>
      </w:r>
    </w:p>
    <w:tbl>
      <w:tblPr>
        <w:tblStyle w:val="a3"/>
        <w:tblW w:w="0" w:type="auto"/>
        <w:tblLook w:val="04A0" w:firstRow="1" w:lastRow="0" w:firstColumn="1" w:lastColumn="0" w:noHBand="0" w:noVBand="1"/>
      </w:tblPr>
      <w:tblGrid>
        <w:gridCol w:w="1101"/>
        <w:gridCol w:w="1291"/>
        <w:gridCol w:w="1853"/>
        <w:gridCol w:w="5326"/>
      </w:tblGrid>
      <w:tr w:rsidR="00261092" w:rsidRPr="00F37824" w14:paraId="182CA8E6" w14:textId="77777777" w:rsidTr="00B86179">
        <w:tc>
          <w:tcPr>
            <w:tcW w:w="1101" w:type="dxa"/>
            <w:vAlign w:val="center"/>
          </w:tcPr>
          <w:p w14:paraId="47476193" w14:textId="77777777" w:rsidR="00883A2E" w:rsidRPr="00F37824" w:rsidRDefault="00261092" w:rsidP="00123BDC">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lastRenderedPageBreak/>
              <w:t>Этап</w:t>
            </w:r>
          </w:p>
        </w:tc>
        <w:tc>
          <w:tcPr>
            <w:tcW w:w="1291" w:type="dxa"/>
            <w:vAlign w:val="center"/>
          </w:tcPr>
          <w:p w14:paraId="1877207E" w14:textId="77777777" w:rsidR="00883A2E" w:rsidRPr="00F37824" w:rsidRDefault="00883A2E" w:rsidP="00123BDC">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Годы</w:t>
            </w:r>
          </w:p>
        </w:tc>
        <w:tc>
          <w:tcPr>
            <w:tcW w:w="1853" w:type="dxa"/>
            <w:vAlign w:val="center"/>
          </w:tcPr>
          <w:p w14:paraId="2D263E51" w14:textId="77777777" w:rsidR="00883A2E" w:rsidRPr="00F37824" w:rsidRDefault="00883A2E" w:rsidP="00123BDC">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Наименование</w:t>
            </w:r>
          </w:p>
        </w:tc>
        <w:tc>
          <w:tcPr>
            <w:tcW w:w="5326" w:type="dxa"/>
            <w:vAlign w:val="center"/>
          </w:tcPr>
          <w:p w14:paraId="2F317A46" w14:textId="77777777" w:rsidR="00883A2E" w:rsidRPr="00F37824" w:rsidRDefault="00883A2E" w:rsidP="00123BDC">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Основные политические события</w:t>
            </w:r>
          </w:p>
        </w:tc>
      </w:tr>
      <w:tr w:rsidR="00261092" w:rsidRPr="00F37824" w14:paraId="560ADA52" w14:textId="77777777" w:rsidTr="00B86179">
        <w:tc>
          <w:tcPr>
            <w:tcW w:w="1101" w:type="dxa"/>
            <w:vAlign w:val="center"/>
          </w:tcPr>
          <w:p w14:paraId="04582E64" w14:textId="77777777" w:rsidR="00883A2E" w:rsidRPr="00F37824" w:rsidRDefault="00883A2E" w:rsidP="00123BDC">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1</w:t>
            </w:r>
          </w:p>
        </w:tc>
        <w:tc>
          <w:tcPr>
            <w:tcW w:w="1291" w:type="dxa"/>
            <w:vAlign w:val="center"/>
          </w:tcPr>
          <w:p w14:paraId="45F85399" w14:textId="77777777" w:rsidR="00883A2E" w:rsidRPr="00F37824" w:rsidRDefault="00883A2E" w:rsidP="00123BDC">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1991 – 1993</w:t>
            </w:r>
          </w:p>
        </w:tc>
        <w:tc>
          <w:tcPr>
            <w:tcW w:w="1853" w:type="dxa"/>
            <w:vAlign w:val="center"/>
          </w:tcPr>
          <w:p w14:paraId="62ABE0EF" w14:textId="77777777" w:rsidR="00883A2E" w:rsidRPr="00F37824" w:rsidRDefault="00883A2E" w:rsidP="00123BDC">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становление политического рынка</w:t>
            </w:r>
          </w:p>
        </w:tc>
        <w:tc>
          <w:tcPr>
            <w:tcW w:w="5326" w:type="dxa"/>
          </w:tcPr>
          <w:p w14:paraId="76E10E2F"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политический кризис 1992-1993 годов, выраженные в противостоянии президента и законодательной ветви власти в лице руководства Верховного Совета и большей части народных депутатов;</w:t>
            </w:r>
          </w:p>
          <w:p w14:paraId="32EA075A"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принятие Конституции Российской Федерации;</w:t>
            </w:r>
          </w:p>
          <w:p w14:paraId="5728DF49"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проведение выборов в парламент</w:t>
            </w:r>
          </w:p>
        </w:tc>
      </w:tr>
      <w:tr w:rsidR="00261092" w:rsidRPr="00F37824" w14:paraId="38AB5C1F" w14:textId="77777777" w:rsidTr="00B86179">
        <w:tc>
          <w:tcPr>
            <w:tcW w:w="1101" w:type="dxa"/>
            <w:vAlign w:val="center"/>
          </w:tcPr>
          <w:p w14:paraId="79665DB8" w14:textId="77777777" w:rsidR="00883A2E" w:rsidRPr="00F37824" w:rsidRDefault="00883A2E" w:rsidP="00123BDC">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2</w:t>
            </w:r>
          </w:p>
        </w:tc>
        <w:tc>
          <w:tcPr>
            <w:tcW w:w="1291" w:type="dxa"/>
            <w:vAlign w:val="center"/>
          </w:tcPr>
          <w:p w14:paraId="67264531" w14:textId="77777777" w:rsidR="00883A2E" w:rsidRPr="00F37824" w:rsidRDefault="00883A2E" w:rsidP="00123BDC">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1994 – 1999</w:t>
            </w:r>
          </w:p>
        </w:tc>
        <w:tc>
          <w:tcPr>
            <w:tcW w:w="1853" w:type="dxa"/>
            <w:vAlign w:val="center"/>
          </w:tcPr>
          <w:p w14:paraId="423951A0" w14:textId="77777777" w:rsidR="00883A2E" w:rsidRPr="00F37824" w:rsidRDefault="00883A2E" w:rsidP="00123BDC">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развитие политического рынка</w:t>
            </w:r>
          </w:p>
        </w:tc>
        <w:tc>
          <w:tcPr>
            <w:tcW w:w="5326" w:type="dxa"/>
          </w:tcPr>
          <w:p w14:paraId="2BFD4563"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выборы в Государственную Думу 1995 и 1999 годов;</w:t>
            </w:r>
          </w:p>
          <w:p w14:paraId="2E5BADC6"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президентские выборы 1996 года;</w:t>
            </w:r>
          </w:p>
          <w:p w14:paraId="0E26515C"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политический кризис вследствие дефолта 1998 года;</w:t>
            </w:r>
          </w:p>
          <w:p w14:paraId="6F0BF463"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отставка Президента в конце 1999 года</w:t>
            </w:r>
          </w:p>
        </w:tc>
      </w:tr>
      <w:tr w:rsidR="00261092" w:rsidRPr="00F37824" w14:paraId="06C064F7" w14:textId="77777777" w:rsidTr="00B86179">
        <w:tc>
          <w:tcPr>
            <w:tcW w:w="1101" w:type="dxa"/>
            <w:vAlign w:val="center"/>
          </w:tcPr>
          <w:p w14:paraId="20F9E94E" w14:textId="77777777" w:rsidR="00883A2E" w:rsidRPr="00F37824" w:rsidRDefault="00883A2E" w:rsidP="00123BDC">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3</w:t>
            </w:r>
          </w:p>
        </w:tc>
        <w:tc>
          <w:tcPr>
            <w:tcW w:w="1291" w:type="dxa"/>
            <w:vAlign w:val="center"/>
          </w:tcPr>
          <w:p w14:paraId="2E781939" w14:textId="77777777" w:rsidR="00883A2E" w:rsidRPr="00F37824" w:rsidRDefault="00883A2E" w:rsidP="00123BDC">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2000 – 2008</w:t>
            </w:r>
          </w:p>
        </w:tc>
        <w:tc>
          <w:tcPr>
            <w:tcW w:w="1853" w:type="dxa"/>
            <w:vAlign w:val="center"/>
          </w:tcPr>
          <w:p w14:paraId="506C68E9" w14:textId="77777777" w:rsidR="00883A2E" w:rsidRPr="00F37824" w:rsidRDefault="00883A2E" w:rsidP="00123BDC">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урегулирование политического рынка</w:t>
            </w:r>
          </w:p>
        </w:tc>
        <w:tc>
          <w:tcPr>
            <w:tcW w:w="5326" w:type="dxa"/>
          </w:tcPr>
          <w:p w14:paraId="6A019E3D"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смена власти и президентские выборы 2000 года;</w:t>
            </w:r>
          </w:p>
          <w:p w14:paraId="5B208411"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реформа Совета Федерации;</w:t>
            </w:r>
          </w:p>
          <w:p w14:paraId="09776E53"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отмена губернаторских выборов в 2004 году;</w:t>
            </w:r>
          </w:p>
          <w:p w14:paraId="45D01A14"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ужесточение требований к политическим партиям;</w:t>
            </w:r>
          </w:p>
          <w:p w14:paraId="5B854662"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отмена минимальной явки на выборах;</w:t>
            </w:r>
          </w:p>
          <w:p w14:paraId="22EA04A1"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отмена одномандатных округов на выборах в Государственную Думу 2007 года</w:t>
            </w:r>
          </w:p>
        </w:tc>
      </w:tr>
      <w:tr w:rsidR="00261092" w:rsidRPr="00F37824" w14:paraId="2440A179" w14:textId="77777777" w:rsidTr="00B86179">
        <w:tc>
          <w:tcPr>
            <w:tcW w:w="1101" w:type="dxa"/>
            <w:vAlign w:val="center"/>
          </w:tcPr>
          <w:p w14:paraId="1DEE0E5B" w14:textId="77777777" w:rsidR="00883A2E" w:rsidRPr="00F37824" w:rsidRDefault="00883A2E" w:rsidP="00123BDC">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4</w:t>
            </w:r>
          </w:p>
        </w:tc>
        <w:tc>
          <w:tcPr>
            <w:tcW w:w="1291" w:type="dxa"/>
            <w:vAlign w:val="center"/>
          </w:tcPr>
          <w:p w14:paraId="50A97C7E" w14:textId="420F5867" w:rsidR="00883A2E" w:rsidRPr="00F37824" w:rsidRDefault="00883A2E" w:rsidP="00123BDC">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 xml:space="preserve">2008 </w:t>
            </w:r>
            <w:r w:rsidR="00D00945" w:rsidRPr="00F37824">
              <w:rPr>
                <w:rFonts w:ascii="Times New Roman" w:hAnsi="Times New Roman" w:cs="Times New Roman"/>
                <w:sz w:val="24"/>
                <w:szCs w:val="24"/>
              </w:rPr>
              <w:t>– 202</w:t>
            </w:r>
            <w:r w:rsidR="00FC001E" w:rsidRPr="00F37824">
              <w:rPr>
                <w:rFonts w:ascii="Times New Roman" w:hAnsi="Times New Roman" w:cs="Times New Roman"/>
                <w:sz w:val="24"/>
                <w:szCs w:val="24"/>
              </w:rPr>
              <w:t>1</w:t>
            </w:r>
            <w:r w:rsidR="00D00945" w:rsidRPr="00F37824">
              <w:rPr>
                <w:rFonts w:ascii="Times New Roman" w:hAnsi="Times New Roman" w:cs="Times New Roman"/>
                <w:sz w:val="24"/>
                <w:szCs w:val="24"/>
              </w:rPr>
              <w:t xml:space="preserve"> </w:t>
            </w:r>
          </w:p>
        </w:tc>
        <w:tc>
          <w:tcPr>
            <w:tcW w:w="1853" w:type="dxa"/>
            <w:vAlign w:val="center"/>
          </w:tcPr>
          <w:p w14:paraId="1119D9E6" w14:textId="77777777" w:rsidR="00883A2E" w:rsidRPr="00F37824" w:rsidRDefault="00883A2E" w:rsidP="00123BDC">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волатильность рынка</w:t>
            </w:r>
          </w:p>
        </w:tc>
        <w:tc>
          <w:tcPr>
            <w:tcW w:w="5326" w:type="dxa"/>
          </w:tcPr>
          <w:p w14:paraId="07C92190" w14:textId="150D4EEE" w:rsidR="005501EB" w:rsidRPr="00F37824" w:rsidRDefault="00BA26FC"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1. Поиск путей дальнейшей стабилизации политической системы</w:t>
            </w:r>
            <w:r w:rsidR="005501EB" w:rsidRPr="00F37824">
              <w:rPr>
                <w:rFonts w:ascii="Times New Roman" w:hAnsi="Times New Roman" w:cs="Times New Roman"/>
                <w:sz w:val="24"/>
                <w:szCs w:val="24"/>
              </w:rPr>
              <w:t>:</w:t>
            </w:r>
            <w:r w:rsidRPr="00F37824">
              <w:rPr>
                <w:rFonts w:ascii="Times New Roman" w:hAnsi="Times New Roman" w:cs="Times New Roman"/>
                <w:sz w:val="24"/>
                <w:szCs w:val="24"/>
              </w:rPr>
              <w:t xml:space="preserve"> </w:t>
            </w:r>
          </w:p>
          <w:p w14:paraId="27C90427" w14:textId="4D59C436"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смена власти в результате президентских выборов 2008 года;</w:t>
            </w:r>
          </w:p>
          <w:p w14:paraId="65B11D77"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внесение поправок в Конституцию, увеличивающих срок полномочий президента и депутатов Государственной думы;</w:t>
            </w:r>
          </w:p>
          <w:p w14:paraId="56C43B24"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возобновление в ряде регионов выборов глав субъектов;</w:t>
            </w:r>
          </w:p>
          <w:p w14:paraId="411DB6E9"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ослабление требований к созданию политических партий;</w:t>
            </w:r>
          </w:p>
          <w:p w14:paraId="2BFED286" w14:textId="4867D46C"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активизация протестного движения на фоне выборов в Государственную Думу 2011 года</w:t>
            </w:r>
            <w:r w:rsidR="005501EB" w:rsidRPr="00F37824">
              <w:rPr>
                <w:rFonts w:ascii="Times New Roman" w:hAnsi="Times New Roman" w:cs="Times New Roman"/>
                <w:sz w:val="24"/>
                <w:szCs w:val="24"/>
              </w:rPr>
              <w:t>.</w:t>
            </w:r>
          </w:p>
          <w:p w14:paraId="1EB032DB" w14:textId="343A1FA3" w:rsidR="00BA26FC" w:rsidRPr="00F37824" w:rsidRDefault="00BA26FC"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2. Развитие консолидации власти</w:t>
            </w:r>
            <w:r w:rsidR="005501EB" w:rsidRPr="00F37824">
              <w:rPr>
                <w:rFonts w:ascii="Times New Roman" w:hAnsi="Times New Roman" w:cs="Times New Roman"/>
                <w:sz w:val="24"/>
                <w:szCs w:val="24"/>
              </w:rPr>
              <w:t>:</w:t>
            </w:r>
          </w:p>
          <w:p w14:paraId="69DF3C43" w14:textId="06B3116D"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возвращение смешанной избирательной системы на выборах в Государственную Думу;</w:t>
            </w:r>
          </w:p>
          <w:p w14:paraId="3417D186"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введение муниципального фильтра на выборах глав субъектов;</w:t>
            </w:r>
          </w:p>
          <w:p w14:paraId="10CDCCD6" w14:textId="67A66D4D"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ужесточение административной ответственности за митинги;</w:t>
            </w:r>
          </w:p>
          <w:p w14:paraId="4237E856"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присоединение Крыма к России;</w:t>
            </w:r>
          </w:p>
          <w:p w14:paraId="75D906BA"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xml:space="preserve">- рекордный процент голосов на выборах 2012 </w:t>
            </w:r>
            <w:r w:rsidRPr="00F37824">
              <w:rPr>
                <w:rFonts w:ascii="Times New Roman" w:hAnsi="Times New Roman" w:cs="Times New Roman"/>
                <w:sz w:val="24"/>
                <w:szCs w:val="24"/>
              </w:rPr>
              <w:lastRenderedPageBreak/>
              <w:t>года за действующего президента;</w:t>
            </w:r>
          </w:p>
          <w:p w14:paraId="21E40575"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смена председателя правительства;</w:t>
            </w:r>
          </w:p>
          <w:p w14:paraId="43B224F5" w14:textId="77777777" w:rsidR="00883A2E" w:rsidRPr="00F37824" w:rsidRDefault="00883A2E" w:rsidP="00123BDC">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внесение поправок в Конституцию РФ</w:t>
            </w:r>
          </w:p>
        </w:tc>
      </w:tr>
      <w:tr w:rsidR="00D00945" w:rsidRPr="00F37824" w14:paraId="03827D87" w14:textId="77777777" w:rsidTr="00B86179">
        <w:tc>
          <w:tcPr>
            <w:tcW w:w="1101" w:type="dxa"/>
            <w:vAlign w:val="center"/>
          </w:tcPr>
          <w:p w14:paraId="5AD507D7" w14:textId="40166455" w:rsidR="00D00945" w:rsidRPr="00F37824" w:rsidRDefault="00D00945" w:rsidP="00123BDC">
            <w:pPr>
              <w:autoSpaceDE w:val="0"/>
              <w:autoSpaceDN w:val="0"/>
              <w:adjustRightInd w:val="0"/>
              <w:jc w:val="center"/>
              <w:rPr>
                <w:rFonts w:ascii="Times New Roman" w:hAnsi="Times New Roman" w:cs="Times New Roman"/>
                <w:sz w:val="24"/>
                <w:szCs w:val="24"/>
              </w:rPr>
            </w:pPr>
            <w:bookmarkStart w:id="4" w:name="_Hlk163560647"/>
            <w:r w:rsidRPr="00F37824">
              <w:rPr>
                <w:rFonts w:ascii="Times New Roman" w:hAnsi="Times New Roman" w:cs="Times New Roman"/>
                <w:sz w:val="24"/>
                <w:szCs w:val="24"/>
              </w:rPr>
              <w:lastRenderedPageBreak/>
              <w:t>5</w:t>
            </w:r>
          </w:p>
        </w:tc>
        <w:tc>
          <w:tcPr>
            <w:tcW w:w="1291" w:type="dxa"/>
            <w:vAlign w:val="center"/>
          </w:tcPr>
          <w:p w14:paraId="399A977A" w14:textId="0F5FD39A" w:rsidR="00D00945" w:rsidRPr="00F37824" w:rsidRDefault="00D00945" w:rsidP="00123BDC">
            <w:pPr>
              <w:autoSpaceDE w:val="0"/>
              <w:autoSpaceDN w:val="0"/>
              <w:adjustRightInd w:val="0"/>
              <w:jc w:val="center"/>
              <w:rPr>
                <w:rFonts w:ascii="Times New Roman" w:hAnsi="Times New Roman" w:cs="Times New Roman"/>
                <w:sz w:val="24"/>
                <w:szCs w:val="24"/>
              </w:rPr>
            </w:pPr>
            <w:r w:rsidRPr="00F37824">
              <w:rPr>
                <w:rFonts w:ascii="Times New Roman" w:hAnsi="Times New Roman" w:cs="Times New Roman"/>
                <w:sz w:val="24"/>
                <w:szCs w:val="24"/>
              </w:rPr>
              <w:t>2022 по настоящее время</w:t>
            </w:r>
          </w:p>
        </w:tc>
        <w:tc>
          <w:tcPr>
            <w:tcW w:w="1853" w:type="dxa"/>
            <w:vAlign w:val="center"/>
          </w:tcPr>
          <w:p w14:paraId="7AB1EB06" w14:textId="6E95EB5B" w:rsidR="00D00945" w:rsidRPr="00F37824" w:rsidRDefault="00D00945" w:rsidP="00123BDC">
            <w:pPr>
              <w:autoSpaceDE w:val="0"/>
              <w:autoSpaceDN w:val="0"/>
              <w:adjustRightInd w:val="0"/>
              <w:jc w:val="center"/>
              <w:rPr>
                <w:rFonts w:ascii="Times New Roman" w:hAnsi="Times New Roman" w:cs="Times New Roman"/>
                <w:sz w:val="24"/>
                <w:szCs w:val="24"/>
              </w:rPr>
            </w:pPr>
            <w:r w:rsidRPr="00F37824">
              <w:rPr>
                <w:rFonts w:ascii="Times New Roman" w:hAnsi="Times New Roman" w:cs="Times New Roman"/>
                <w:sz w:val="24"/>
                <w:szCs w:val="24"/>
              </w:rPr>
              <w:t>национальная ориентация рынка</w:t>
            </w:r>
          </w:p>
        </w:tc>
        <w:tc>
          <w:tcPr>
            <w:tcW w:w="5326" w:type="dxa"/>
          </w:tcPr>
          <w:p w14:paraId="6CE0C769" w14:textId="2BA3D7A0" w:rsidR="00C369A7" w:rsidRPr="00F37824" w:rsidRDefault="00C369A7" w:rsidP="00C369A7">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присоединение новых территорий;</w:t>
            </w:r>
          </w:p>
          <w:p w14:paraId="1F24C6BD" w14:textId="61F51FF6" w:rsidR="00C369A7" w:rsidRPr="00F37824" w:rsidRDefault="00C369A7" w:rsidP="00C369A7">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xml:space="preserve">- ужесточение наказания за </w:t>
            </w:r>
            <w:r w:rsidR="000476C3" w:rsidRPr="00F37824">
              <w:rPr>
                <w:rFonts w:ascii="Times New Roman" w:hAnsi="Times New Roman" w:cs="Times New Roman"/>
                <w:sz w:val="24"/>
                <w:szCs w:val="24"/>
              </w:rPr>
              <w:t>государственную измену, воинские преступления, за дискредитацию армии и распространение заведомо ложной информации;</w:t>
            </w:r>
          </w:p>
          <w:p w14:paraId="16923EDE" w14:textId="0E18F59C" w:rsidR="00D00945" w:rsidRPr="00F37824" w:rsidRDefault="00C369A7" w:rsidP="00C369A7">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xml:space="preserve">- </w:t>
            </w:r>
            <w:r w:rsidR="00B11C02" w:rsidRPr="00F37824">
              <w:rPr>
                <w:rFonts w:ascii="Times New Roman" w:hAnsi="Times New Roman" w:cs="Times New Roman"/>
                <w:sz w:val="24"/>
                <w:szCs w:val="24"/>
              </w:rPr>
              <w:t xml:space="preserve">консолидация общества, </w:t>
            </w:r>
            <w:r w:rsidRPr="00F37824">
              <w:rPr>
                <w:rFonts w:ascii="Times New Roman" w:hAnsi="Times New Roman" w:cs="Times New Roman"/>
                <w:sz w:val="24"/>
                <w:szCs w:val="24"/>
              </w:rPr>
              <w:t>обновление рекордного процента голосов на выборах 2024 года за действующего президента</w:t>
            </w:r>
          </w:p>
        </w:tc>
      </w:tr>
    </w:tbl>
    <w:bookmarkEnd w:id="4"/>
    <w:p w14:paraId="5E7F69F5" w14:textId="1BE51E73" w:rsidR="00883A2E" w:rsidRPr="00F37824" w:rsidRDefault="00261092"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Источник: составлено автором</w:t>
      </w:r>
    </w:p>
    <w:p w14:paraId="1AD17462" w14:textId="13BBE823" w:rsidR="00FC6ED6" w:rsidRPr="00F37824" w:rsidRDefault="00053D0A" w:rsidP="00703F28">
      <w:pPr>
        <w:autoSpaceDE w:val="0"/>
        <w:autoSpaceDN w:val="0"/>
        <w:adjustRightInd w:val="0"/>
        <w:spacing w:after="0" w:line="360" w:lineRule="auto"/>
        <w:ind w:firstLine="567"/>
        <w:jc w:val="both"/>
        <w:rPr>
          <w:rFonts w:ascii="Times New Roman" w:hAnsi="Times New Roman" w:cs="Times New Roman"/>
          <w:sz w:val="24"/>
          <w:szCs w:val="24"/>
        </w:rPr>
      </w:pPr>
      <w:bookmarkStart w:id="5" w:name="_Hlk180377128"/>
      <w:bookmarkEnd w:id="3"/>
      <w:r w:rsidRPr="00F37824">
        <w:rPr>
          <w:rFonts w:ascii="Times New Roman" w:hAnsi="Times New Roman" w:cs="Times New Roman"/>
          <w:sz w:val="24"/>
          <w:szCs w:val="24"/>
        </w:rPr>
        <w:t>Можно отметить, что этапы становления политического рынка в России близко коррелируют (хотя и не совпадают) с этапами становления экономического рынка</w:t>
      </w:r>
      <w:bookmarkStart w:id="6" w:name="_Hlk180377298"/>
      <w:bookmarkEnd w:id="5"/>
      <w:r w:rsidR="00703F28" w:rsidRPr="00F37824">
        <w:rPr>
          <w:rFonts w:ascii="Times New Roman" w:hAnsi="Times New Roman" w:cs="Times New Roman"/>
          <w:sz w:val="24"/>
          <w:szCs w:val="24"/>
        </w:rPr>
        <w:t xml:space="preserve">. </w:t>
      </w:r>
      <w:r w:rsidR="00FC6ED6" w:rsidRPr="00F37824">
        <w:rPr>
          <w:rFonts w:ascii="Times New Roman" w:hAnsi="Times New Roman" w:cs="Times New Roman"/>
          <w:sz w:val="24"/>
          <w:szCs w:val="24"/>
        </w:rPr>
        <w:t>Далеко не все шаги по развитию политического рынка выступали как прямая реакция на экономические перемены, а часто диктовались внутренней логикой развития политических отношений.</w:t>
      </w:r>
    </w:p>
    <w:bookmarkEnd w:id="6"/>
    <w:p w14:paraId="5910D563" w14:textId="64B03CA1"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На первом этапе </w:t>
      </w:r>
      <w:r w:rsidR="00FC6ED6" w:rsidRPr="00F37824">
        <w:rPr>
          <w:rFonts w:ascii="Times New Roman" w:hAnsi="Times New Roman" w:cs="Times New Roman"/>
          <w:sz w:val="24"/>
          <w:szCs w:val="24"/>
        </w:rPr>
        <w:t xml:space="preserve">развития политического рынка </w:t>
      </w:r>
      <w:r w:rsidRPr="00F37824">
        <w:rPr>
          <w:rFonts w:ascii="Times New Roman" w:hAnsi="Times New Roman" w:cs="Times New Roman"/>
          <w:sz w:val="24"/>
          <w:szCs w:val="24"/>
        </w:rPr>
        <w:t>в конце 1991 года в России была создана принципиально новая политическая и экономическая ситуация, изменился расклад сил. Консерваторов на политической арене сменили радикал-реформаторы, а отношения между различными политическими силами на разных уровнях власти были резко обострены.</w:t>
      </w:r>
    </w:p>
    <w:p w14:paraId="74E7C95D" w14:textId="7DC3E05B"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На этапе становления политического рынка шел динамичный процесс поиска модели сосуществования участников рынка. В стране стали появляться различные общественно-политические организации, была легализована политическ</w:t>
      </w:r>
      <w:r w:rsidR="004F16CD" w:rsidRPr="00F37824">
        <w:rPr>
          <w:rFonts w:ascii="Times New Roman" w:hAnsi="Times New Roman" w:cs="Times New Roman"/>
          <w:sz w:val="24"/>
          <w:szCs w:val="24"/>
        </w:rPr>
        <w:t>ая</w:t>
      </w:r>
      <w:r w:rsidRPr="00F37824">
        <w:rPr>
          <w:rFonts w:ascii="Times New Roman" w:hAnsi="Times New Roman" w:cs="Times New Roman"/>
          <w:sz w:val="24"/>
          <w:szCs w:val="24"/>
        </w:rPr>
        <w:t xml:space="preserve"> конкуренци</w:t>
      </w:r>
      <w:r w:rsidR="004F16CD" w:rsidRPr="00F37824">
        <w:rPr>
          <w:rFonts w:ascii="Times New Roman" w:hAnsi="Times New Roman" w:cs="Times New Roman"/>
          <w:sz w:val="24"/>
          <w:szCs w:val="24"/>
        </w:rPr>
        <w:t>я</w:t>
      </w:r>
      <w:r w:rsidRPr="00F37824">
        <w:rPr>
          <w:rFonts w:ascii="Times New Roman" w:hAnsi="Times New Roman" w:cs="Times New Roman"/>
          <w:sz w:val="24"/>
          <w:szCs w:val="24"/>
        </w:rPr>
        <w:t>. Началось формирование политического рынка на законодательном уровне, разрабатывались основные нормы и правила взаимодействия.</w:t>
      </w:r>
    </w:p>
    <w:p w14:paraId="7B24EBC5" w14:textId="62D8C58A"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Этап развития политического рынка (</w:t>
      </w:r>
      <w:r w:rsidR="00EE2FD1" w:rsidRPr="00F37824">
        <w:rPr>
          <w:rFonts w:ascii="Times New Roman" w:hAnsi="Times New Roman" w:cs="Times New Roman"/>
          <w:sz w:val="24"/>
          <w:szCs w:val="24"/>
        </w:rPr>
        <w:t xml:space="preserve">1994–1999 </w:t>
      </w:r>
      <w:r w:rsidRPr="00F37824">
        <w:rPr>
          <w:rFonts w:ascii="Times New Roman" w:hAnsi="Times New Roman" w:cs="Times New Roman"/>
          <w:sz w:val="24"/>
          <w:szCs w:val="24"/>
        </w:rPr>
        <w:t>года) в современной России можно назвать одним из самых политически насыщенных. Он отмечается рядом федеральных избирательных кампани</w:t>
      </w:r>
      <w:r w:rsidR="003B5FE4" w:rsidRPr="00F37824">
        <w:rPr>
          <w:rFonts w:ascii="Times New Roman" w:hAnsi="Times New Roman" w:cs="Times New Roman"/>
          <w:sz w:val="24"/>
          <w:szCs w:val="24"/>
        </w:rPr>
        <w:t>й</w:t>
      </w:r>
      <w:r w:rsidRPr="00F37824">
        <w:rPr>
          <w:rFonts w:ascii="Times New Roman" w:hAnsi="Times New Roman" w:cs="Times New Roman"/>
          <w:sz w:val="24"/>
          <w:szCs w:val="24"/>
        </w:rPr>
        <w:t xml:space="preserve"> (выборы в Государственную Думу 1995 и 1999 годов, президентские выборы 1996 года), двумя чеченскими войнами, конфликтами внутри политической элиты, нарастающим противостоянием между президентом и оппозицией, резким ростом влияния на политическом рынке представителей крупного бизнеса и средств массовой информации. Это также был период крайне высокой политической и социально-экономической активности масс. Однако наибольший интерес во всем многообразии политически событий представляют именно выборы, во время которых проходили проверку нормы и правила формирующегося политического рынка. </w:t>
      </w:r>
    </w:p>
    <w:p w14:paraId="502B0379" w14:textId="77777777"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lastRenderedPageBreak/>
        <w:t>Также знаковым политическим событием периода становления политического рынка можно назвать экономический кризис 1998 года. 17 августа 1998 года правительством был объявлен технический дефолт, что повлекло за собой политический кризис. Вскоре после объявления дефолта ушли в отставку председатель правительства и глава Центрального Банка. Таким образом, в исполнительной власти произошла смена ключевых политических субъектов.</w:t>
      </w:r>
    </w:p>
    <w:p w14:paraId="1D310BC1" w14:textId="706BE2B2"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В то же время</w:t>
      </w:r>
      <w:r w:rsidR="00703F28" w:rsidRPr="00F37824">
        <w:rPr>
          <w:rFonts w:ascii="Times New Roman" w:hAnsi="Times New Roman" w:cs="Times New Roman"/>
          <w:sz w:val="24"/>
          <w:szCs w:val="24"/>
        </w:rPr>
        <w:t>,</w:t>
      </w:r>
      <w:r w:rsidRPr="00F37824">
        <w:rPr>
          <w:rFonts w:ascii="Times New Roman" w:hAnsi="Times New Roman" w:cs="Times New Roman"/>
          <w:sz w:val="24"/>
          <w:szCs w:val="24"/>
        </w:rPr>
        <w:t xml:space="preserve"> несмотря на существенные противоречия, политическим субъектам удавалось находить компромиссы по целому ряду вопросов. Благодаря этому удавалось принимать нормативные правовые акты, утверждать составы правительства, производить назначения на должности</w:t>
      </w:r>
      <w:r w:rsidR="004F16CD" w:rsidRPr="00F37824">
        <w:rPr>
          <w:rFonts w:ascii="Times New Roman" w:hAnsi="Times New Roman" w:cs="Times New Roman"/>
          <w:sz w:val="24"/>
          <w:szCs w:val="24"/>
        </w:rPr>
        <w:t>, принимать государственный бюджет</w:t>
      </w:r>
      <w:r w:rsidRPr="00F37824">
        <w:rPr>
          <w:rFonts w:ascii="Times New Roman" w:hAnsi="Times New Roman" w:cs="Times New Roman"/>
          <w:sz w:val="24"/>
          <w:szCs w:val="24"/>
        </w:rPr>
        <w:t xml:space="preserve"> и т.д.</w:t>
      </w:r>
      <w:r w:rsidR="00766F12" w:rsidRPr="00F37824">
        <w:rPr>
          <w:rStyle w:val="af"/>
          <w:rFonts w:ascii="Times New Roman" w:hAnsi="Times New Roman" w:cs="Times New Roman"/>
          <w:sz w:val="24"/>
          <w:szCs w:val="24"/>
        </w:rPr>
        <w:footnoteReference w:id="4"/>
      </w:r>
      <w:r w:rsidRPr="00F37824">
        <w:rPr>
          <w:rFonts w:ascii="Times New Roman" w:hAnsi="Times New Roman" w:cs="Times New Roman"/>
          <w:sz w:val="24"/>
          <w:szCs w:val="24"/>
        </w:rPr>
        <w:t>.</w:t>
      </w:r>
    </w:p>
    <w:p w14:paraId="7D9CB9EF" w14:textId="7A9CFEB8"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Окончание этапа было обусловлено отставкой действующего президента. Следующий этап, начавшийся с 2000-х годов, был обусловлен стремлением государства к урегулированию политического рынка. В предыдущие периоды рынок проходил этапы становления и развития, вместе с этим развивалась и </w:t>
      </w:r>
      <w:r w:rsidR="00C80234" w:rsidRPr="00F37824">
        <w:rPr>
          <w:rFonts w:ascii="Times New Roman" w:hAnsi="Times New Roman" w:cs="Times New Roman"/>
          <w:sz w:val="24"/>
          <w:szCs w:val="24"/>
        </w:rPr>
        <w:t xml:space="preserve">политическая конкуренция (которую, впрочем, вряд ли можно признать в полной мере свободной), а вмешательство государства в конструкцию политического рынка после принятия Конституции 1993 года </w:t>
      </w:r>
      <w:r w:rsidRPr="00F37824">
        <w:rPr>
          <w:rFonts w:ascii="Times New Roman" w:hAnsi="Times New Roman" w:cs="Times New Roman"/>
          <w:sz w:val="24"/>
          <w:szCs w:val="24"/>
        </w:rPr>
        <w:t xml:space="preserve">было </w:t>
      </w:r>
      <w:r w:rsidRPr="0026384D">
        <w:rPr>
          <w:rFonts w:ascii="Times New Roman" w:hAnsi="Times New Roman" w:cs="Times New Roman"/>
          <w:sz w:val="24"/>
          <w:szCs w:val="24"/>
        </w:rPr>
        <w:t xml:space="preserve">минимальным. На </w:t>
      </w:r>
      <w:r w:rsidR="00482043" w:rsidRPr="0026384D">
        <w:rPr>
          <w:rFonts w:ascii="Times New Roman" w:hAnsi="Times New Roman" w:cs="Times New Roman"/>
          <w:sz w:val="24"/>
          <w:szCs w:val="24"/>
        </w:rPr>
        <w:t xml:space="preserve">новом </w:t>
      </w:r>
      <w:r w:rsidRPr="0026384D">
        <w:rPr>
          <w:rFonts w:ascii="Times New Roman" w:hAnsi="Times New Roman" w:cs="Times New Roman"/>
          <w:sz w:val="24"/>
          <w:szCs w:val="24"/>
        </w:rPr>
        <w:t>этапе государство ставило перед собой цель – обеспечить</w:t>
      </w:r>
      <w:r w:rsidRPr="00F37824">
        <w:rPr>
          <w:rFonts w:ascii="Times New Roman" w:hAnsi="Times New Roman" w:cs="Times New Roman"/>
          <w:sz w:val="24"/>
          <w:szCs w:val="24"/>
        </w:rPr>
        <w:t xml:space="preserve"> политическую стабильность. Ключевую роль в этом процессе сыграла смена власти. </w:t>
      </w:r>
    </w:p>
    <w:p w14:paraId="16F0869A" w14:textId="595C852D"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В марте 2000 года прошли президентские выборы, на которых вторым президентом России стал Владимир Путин. Произошли существенные изменения в политической жизни страны. </w:t>
      </w:r>
      <w:r w:rsidR="00703F28" w:rsidRPr="00F37824">
        <w:rPr>
          <w:rFonts w:ascii="Times New Roman" w:hAnsi="Times New Roman" w:cs="Times New Roman"/>
          <w:sz w:val="24"/>
          <w:szCs w:val="24"/>
        </w:rPr>
        <w:t>Б</w:t>
      </w:r>
      <w:r w:rsidRPr="00F37824">
        <w:rPr>
          <w:rFonts w:ascii="Times New Roman" w:hAnsi="Times New Roman" w:cs="Times New Roman"/>
          <w:sz w:val="24"/>
          <w:szCs w:val="24"/>
        </w:rPr>
        <w:t>ыла введена система федеральных округов, создавшая между президентом и главами регионов дополнительное управленческое звено в виде полномочных представителей президента в федеральных округах. А реформа Совета Федерации, изменившая способ формирования данной палаты парламента, отстраняла глав регионов от непосредственного участия в законодательной деятельности. В 2004 году институт выборности глав регионов был ликвидирован. Назначаемость губернаторов существенно усиливала централизацию власти.</w:t>
      </w:r>
    </w:p>
    <w:p w14:paraId="2468866F" w14:textId="254860E2"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Государством был урегулирован рынок политических партий. В 2001 году был принят закон «О политических партиях», ужесточающих требования к политическим партиям, а уже в 2006 года вступила в силу новая редакция данного закона, где минимальная численность партий увеличилась с 10 до 50 тысяч человек</w:t>
      </w:r>
      <w:r w:rsidR="00707A43" w:rsidRPr="00F37824">
        <w:rPr>
          <w:rStyle w:val="af"/>
          <w:rFonts w:ascii="Times New Roman" w:hAnsi="Times New Roman" w:cs="Times New Roman"/>
          <w:sz w:val="24"/>
          <w:szCs w:val="24"/>
        </w:rPr>
        <w:footnoteReference w:id="5"/>
      </w:r>
      <w:r w:rsidRPr="00F37824">
        <w:rPr>
          <w:rFonts w:ascii="Times New Roman" w:hAnsi="Times New Roman" w:cs="Times New Roman"/>
          <w:sz w:val="24"/>
          <w:szCs w:val="24"/>
        </w:rPr>
        <w:t xml:space="preserve">. Ряд партий был </w:t>
      </w:r>
      <w:r w:rsidRPr="00F37824">
        <w:rPr>
          <w:rFonts w:ascii="Times New Roman" w:hAnsi="Times New Roman" w:cs="Times New Roman"/>
          <w:sz w:val="24"/>
          <w:szCs w:val="24"/>
        </w:rPr>
        <w:lastRenderedPageBreak/>
        <w:t xml:space="preserve">ликвидирован, а другие было вынуждены взять курс </w:t>
      </w:r>
      <w:r w:rsidR="00060B49" w:rsidRPr="00F37824">
        <w:rPr>
          <w:rFonts w:ascii="Times New Roman" w:hAnsi="Times New Roman" w:cs="Times New Roman"/>
          <w:sz w:val="24"/>
          <w:szCs w:val="24"/>
        </w:rPr>
        <w:t xml:space="preserve">на </w:t>
      </w:r>
      <w:r w:rsidRPr="00F37824">
        <w:rPr>
          <w:rFonts w:ascii="Times New Roman" w:hAnsi="Times New Roman" w:cs="Times New Roman"/>
          <w:sz w:val="24"/>
          <w:szCs w:val="24"/>
        </w:rPr>
        <w:t xml:space="preserve">объединение. В результате такого процесса </w:t>
      </w:r>
      <w:r w:rsidR="00060B49" w:rsidRPr="00F37824">
        <w:rPr>
          <w:rFonts w:ascii="Times New Roman" w:hAnsi="Times New Roman" w:cs="Times New Roman"/>
          <w:sz w:val="24"/>
          <w:szCs w:val="24"/>
        </w:rPr>
        <w:t xml:space="preserve">при активном участии исполнительной власти </w:t>
      </w:r>
      <w:r w:rsidRPr="00F37824">
        <w:rPr>
          <w:rFonts w:ascii="Times New Roman" w:hAnsi="Times New Roman" w:cs="Times New Roman"/>
          <w:sz w:val="24"/>
          <w:szCs w:val="24"/>
        </w:rPr>
        <w:t xml:space="preserve">была создана партия, вскоре получившая доминирование на всех уровнях власти. Также </w:t>
      </w:r>
      <w:r w:rsidR="00060B49" w:rsidRPr="00F37824">
        <w:rPr>
          <w:rFonts w:ascii="Times New Roman" w:hAnsi="Times New Roman" w:cs="Times New Roman"/>
          <w:sz w:val="24"/>
          <w:szCs w:val="24"/>
        </w:rPr>
        <w:t>государством был установлен контроль над основными средствами массовой информации и крупным</w:t>
      </w:r>
      <w:r w:rsidRPr="00F37824">
        <w:rPr>
          <w:rFonts w:ascii="Times New Roman" w:hAnsi="Times New Roman" w:cs="Times New Roman"/>
          <w:sz w:val="24"/>
          <w:szCs w:val="24"/>
        </w:rPr>
        <w:t xml:space="preserve"> бизнесом, были применены технологии размывания политического спектра и отменена минимальная явка на выборах всех уровней.</w:t>
      </w:r>
    </w:p>
    <w:p w14:paraId="58FA100D" w14:textId="5BE53DD8"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Все это изменило расклад политических сил, последующие выборы в законодательные органы власти как на федеральном, так и региональном уровне уже не вызывали в обществе такого политического напряжения, как на предыдущих этапах. Была усилена власть политического центра. Стоит отметить, что данные преобразования </w:t>
      </w:r>
      <w:r w:rsidR="00060B49" w:rsidRPr="00F37824">
        <w:rPr>
          <w:rFonts w:ascii="Times New Roman" w:hAnsi="Times New Roman" w:cs="Times New Roman"/>
          <w:sz w:val="24"/>
          <w:szCs w:val="24"/>
        </w:rPr>
        <w:t xml:space="preserve">не встретили активного противодействия </w:t>
      </w:r>
      <w:r w:rsidRPr="00F37824">
        <w:rPr>
          <w:rFonts w:ascii="Times New Roman" w:hAnsi="Times New Roman" w:cs="Times New Roman"/>
          <w:sz w:val="24"/>
          <w:szCs w:val="24"/>
        </w:rPr>
        <w:t xml:space="preserve">населения и отвечали запросу общества того времени </w:t>
      </w:r>
      <w:r w:rsidR="00BA26FC" w:rsidRPr="00F37824">
        <w:rPr>
          <w:rFonts w:ascii="Times New Roman" w:hAnsi="Times New Roman" w:cs="Times New Roman"/>
          <w:sz w:val="24"/>
          <w:szCs w:val="24"/>
        </w:rPr>
        <w:t xml:space="preserve">на стабильность </w:t>
      </w:r>
      <w:r w:rsidRPr="00F37824">
        <w:rPr>
          <w:rFonts w:ascii="Times New Roman" w:hAnsi="Times New Roman" w:cs="Times New Roman"/>
          <w:sz w:val="24"/>
          <w:szCs w:val="24"/>
        </w:rPr>
        <w:t>– предложение на политическом рынке совпало со спросом.</w:t>
      </w:r>
    </w:p>
    <w:p w14:paraId="0C469C01" w14:textId="39F9D4F0"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bookmarkStart w:id="7" w:name="_Hlk180377406"/>
      <w:r w:rsidRPr="00F37824">
        <w:rPr>
          <w:rFonts w:ascii="Times New Roman" w:hAnsi="Times New Roman" w:cs="Times New Roman"/>
          <w:sz w:val="24"/>
          <w:szCs w:val="24"/>
        </w:rPr>
        <w:t xml:space="preserve">Четвертый этап, с мая 2008 года </w:t>
      </w:r>
      <w:r w:rsidR="00EE2FD1" w:rsidRPr="00F37824">
        <w:rPr>
          <w:rFonts w:ascii="Times New Roman" w:hAnsi="Times New Roman" w:cs="Times New Roman"/>
          <w:sz w:val="24"/>
          <w:szCs w:val="24"/>
        </w:rPr>
        <w:t>по 2021 год</w:t>
      </w:r>
      <w:r w:rsidRPr="00F37824">
        <w:rPr>
          <w:rFonts w:ascii="Times New Roman" w:hAnsi="Times New Roman" w:cs="Times New Roman"/>
          <w:sz w:val="24"/>
          <w:szCs w:val="24"/>
        </w:rPr>
        <w:t xml:space="preserve">, можно охарактеризовать как волатильность рынка. </w:t>
      </w:r>
      <w:bookmarkEnd w:id="7"/>
      <w:r w:rsidRPr="00F37824">
        <w:rPr>
          <w:rFonts w:ascii="Times New Roman" w:hAnsi="Times New Roman" w:cs="Times New Roman"/>
          <w:sz w:val="24"/>
          <w:szCs w:val="24"/>
        </w:rPr>
        <w:t>Определенная либерализация политического пространства в начале периода сменилась ужесточением требований к различным аспектам политической деятельности.</w:t>
      </w:r>
    </w:p>
    <w:p w14:paraId="0BDB82EC" w14:textId="0F29EA7F"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Произошедшая в начале периода смена главы государства способствовала определенной активизации и либерализации на политическом рынке. На практике это было реализовано в возобновлени</w:t>
      </w:r>
      <w:r w:rsidR="00856646" w:rsidRPr="00F37824">
        <w:rPr>
          <w:rFonts w:ascii="Times New Roman" w:hAnsi="Times New Roman" w:cs="Times New Roman"/>
          <w:sz w:val="24"/>
          <w:szCs w:val="24"/>
        </w:rPr>
        <w:t>и</w:t>
      </w:r>
      <w:r w:rsidRPr="00F37824">
        <w:rPr>
          <w:rFonts w:ascii="Times New Roman" w:hAnsi="Times New Roman" w:cs="Times New Roman"/>
          <w:sz w:val="24"/>
          <w:szCs w:val="24"/>
        </w:rPr>
        <w:t xml:space="preserve"> в ряде регионов выборов глав субъектов, ослаблени</w:t>
      </w:r>
      <w:r w:rsidR="00856646" w:rsidRPr="00F37824">
        <w:rPr>
          <w:rFonts w:ascii="Times New Roman" w:hAnsi="Times New Roman" w:cs="Times New Roman"/>
          <w:sz w:val="24"/>
          <w:szCs w:val="24"/>
        </w:rPr>
        <w:t>и</w:t>
      </w:r>
      <w:r w:rsidRPr="00F37824">
        <w:rPr>
          <w:rFonts w:ascii="Times New Roman" w:hAnsi="Times New Roman" w:cs="Times New Roman"/>
          <w:sz w:val="24"/>
          <w:szCs w:val="24"/>
        </w:rPr>
        <w:t xml:space="preserve"> требований к созданию политических партий. Однако данные меры дали ожидаемый результат в виде активизации деятельности игроков на политическом поле лишь на относительно короткий промежуток времени.</w:t>
      </w:r>
    </w:p>
    <w:p w14:paraId="7F3A3FD1" w14:textId="62B6E2F3"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В 2012 году в результате </w:t>
      </w:r>
      <w:r w:rsidR="00060B49" w:rsidRPr="00F37824">
        <w:rPr>
          <w:rFonts w:ascii="Times New Roman" w:hAnsi="Times New Roman" w:cs="Times New Roman"/>
          <w:sz w:val="24"/>
          <w:szCs w:val="24"/>
        </w:rPr>
        <w:t xml:space="preserve">победы на </w:t>
      </w:r>
      <w:r w:rsidRPr="00F37824">
        <w:rPr>
          <w:rFonts w:ascii="Times New Roman" w:hAnsi="Times New Roman" w:cs="Times New Roman"/>
          <w:sz w:val="24"/>
          <w:szCs w:val="24"/>
        </w:rPr>
        <w:t xml:space="preserve">президентских выборах в должность президента вернулся Владимир Путин. Вслед за этим был принят ряд контрмер в части либерализации политического пространства в целях стабилизации данного рынка. Произошло ужесточение административной ответственности за </w:t>
      </w:r>
      <w:r w:rsidR="00856646" w:rsidRPr="00F37824">
        <w:rPr>
          <w:rFonts w:ascii="Times New Roman" w:hAnsi="Times New Roman" w:cs="Times New Roman"/>
          <w:sz w:val="24"/>
          <w:szCs w:val="24"/>
        </w:rPr>
        <w:t xml:space="preserve">несанкционированные </w:t>
      </w:r>
      <w:r w:rsidRPr="00F37824">
        <w:rPr>
          <w:rFonts w:ascii="Times New Roman" w:hAnsi="Times New Roman" w:cs="Times New Roman"/>
          <w:sz w:val="24"/>
          <w:szCs w:val="24"/>
        </w:rPr>
        <w:t xml:space="preserve">митинги, возвращена смешанная избирательная система на выборах в Государственную Думу, введен муниципальный фильтр на выборах глав субъектов. Следующими знаковыми политическими событиями </w:t>
      </w:r>
      <w:r w:rsidR="00060B49" w:rsidRPr="00F37824">
        <w:rPr>
          <w:rFonts w:ascii="Times New Roman" w:hAnsi="Times New Roman" w:cs="Times New Roman"/>
          <w:sz w:val="24"/>
          <w:szCs w:val="24"/>
        </w:rPr>
        <w:t xml:space="preserve">этого </w:t>
      </w:r>
      <w:r w:rsidRPr="00F37824">
        <w:rPr>
          <w:rFonts w:ascii="Times New Roman" w:hAnsi="Times New Roman" w:cs="Times New Roman"/>
          <w:sz w:val="24"/>
          <w:szCs w:val="24"/>
        </w:rPr>
        <w:t xml:space="preserve">периода стало присоединение в 2014 году Крыма к России, что также способствовало снятию напряжения в обществе и стабилизации политической ситуации в стане. </w:t>
      </w:r>
    </w:p>
    <w:p w14:paraId="78AF3BF2" w14:textId="77777777"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В 2018 году на президентских выборах с рекордно высоким процентом голосов победил Владимир Путин. После чего в политической системе произошел еще ряд </w:t>
      </w:r>
      <w:r w:rsidRPr="00F37824">
        <w:rPr>
          <w:rFonts w:ascii="Times New Roman" w:hAnsi="Times New Roman" w:cs="Times New Roman"/>
          <w:sz w:val="24"/>
          <w:szCs w:val="24"/>
        </w:rPr>
        <w:lastRenderedPageBreak/>
        <w:t>изменений – это смена председателя правительства и внесение поправок в Конституцию РФ</w:t>
      </w:r>
      <w:r w:rsidR="00707A43" w:rsidRPr="00F37824">
        <w:rPr>
          <w:rStyle w:val="af"/>
          <w:rFonts w:ascii="Times New Roman" w:hAnsi="Times New Roman" w:cs="Times New Roman"/>
          <w:sz w:val="24"/>
          <w:szCs w:val="24"/>
        </w:rPr>
        <w:footnoteReference w:id="6"/>
      </w:r>
      <w:r w:rsidRPr="00F37824">
        <w:rPr>
          <w:rFonts w:ascii="Times New Roman" w:hAnsi="Times New Roman" w:cs="Times New Roman"/>
          <w:sz w:val="24"/>
          <w:szCs w:val="24"/>
        </w:rPr>
        <w:t>.</w:t>
      </w:r>
    </w:p>
    <w:p w14:paraId="759B990A" w14:textId="18EE4382"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Начиная с 1991 года, Россия прошла четыре этапа формирования политического рынка – становление, развитие, урегулирование, волатильность</w:t>
      </w:r>
      <w:r w:rsidR="009B55BE" w:rsidRPr="00F37824">
        <w:rPr>
          <w:rFonts w:ascii="Times New Roman" w:hAnsi="Times New Roman" w:cs="Times New Roman"/>
          <w:sz w:val="24"/>
          <w:szCs w:val="24"/>
        </w:rPr>
        <w:t>, а сейчас выходит на пятый этап – национальной ориентации рынка</w:t>
      </w:r>
      <w:r w:rsidRPr="00F37824">
        <w:rPr>
          <w:rFonts w:ascii="Times New Roman" w:hAnsi="Times New Roman" w:cs="Times New Roman"/>
          <w:sz w:val="24"/>
          <w:szCs w:val="24"/>
        </w:rPr>
        <w:t>. Реформы, реализуемые в 1990-е годы на этапах становления и развития политического рынка, пр</w:t>
      </w:r>
      <w:r w:rsidR="00060B49" w:rsidRPr="00F37824">
        <w:rPr>
          <w:rFonts w:ascii="Times New Roman" w:hAnsi="Times New Roman" w:cs="Times New Roman"/>
          <w:sz w:val="24"/>
          <w:szCs w:val="24"/>
        </w:rPr>
        <w:t>овозглаш</w:t>
      </w:r>
      <w:r w:rsidRPr="00F37824">
        <w:rPr>
          <w:rFonts w:ascii="Times New Roman" w:hAnsi="Times New Roman" w:cs="Times New Roman"/>
          <w:sz w:val="24"/>
          <w:szCs w:val="24"/>
        </w:rPr>
        <w:t>али создание в России классической институциональной системы, основанной на разделении экономических и политических рынков, развитии свободной конкуренции. Важнейшее место в рамках реализации этих целей было отведено такому экономическому механизму как приватизация. Однако это не привело к ожидаемым результатам. Механизмы стихийного рынка того времени сформировали крупных экономических игроков, не готовых отказаться от своих претензий на политическое влияние.</w:t>
      </w:r>
    </w:p>
    <w:p w14:paraId="6D4B04A6" w14:textId="77777777" w:rsidR="007C6D51" w:rsidRPr="00F37824" w:rsidRDefault="007C6D51"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Затем на этапах урегулирования и волатильности политического рынка в 2000-е годы предпринятая попытка реинтеграции экономических и политических институтов переросла в построение новой вертикали власти с централизацией и усилением позиций президента по отношению к другим элементам как политического, так и экономического рынка. Выстроенная система обеспечивает стабильность, однако возникает вопрос, насколько такая система способная обеспечить долговременное устойчивое политическое и экономическое развитие страны.</w:t>
      </w:r>
    </w:p>
    <w:p w14:paraId="5742C593" w14:textId="29DEF063" w:rsidR="00487078" w:rsidRPr="00F37824" w:rsidRDefault="00487078" w:rsidP="009934CB">
      <w:pPr>
        <w:autoSpaceDE w:val="0"/>
        <w:autoSpaceDN w:val="0"/>
        <w:adjustRightInd w:val="0"/>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Стоит отметить, что становление современного политического рынка в России при потере официальной идеологии происходило под существенным влиянием западных стран, пытавшихся навязать России собственные представления о </w:t>
      </w:r>
      <w:r w:rsidR="00D00945" w:rsidRPr="00F37824">
        <w:rPr>
          <w:rFonts w:ascii="Times New Roman" w:hAnsi="Times New Roman" w:cs="Times New Roman"/>
          <w:sz w:val="24"/>
          <w:szCs w:val="24"/>
        </w:rPr>
        <w:t xml:space="preserve">ее роли в мировых политических процессах. </w:t>
      </w:r>
    </w:p>
    <w:p w14:paraId="50BCEC34" w14:textId="1BC529E8" w:rsidR="00487078" w:rsidRPr="00F37824" w:rsidRDefault="009B55BE" w:rsidP="009934CB">
      <w:pPr>
        <w:autoSpaceDE w:val="0"/>
        <w:autoSpaceDN w:val="0"/>
        <w:adjustRightInd w:val="0"/>
        <w:spacing w:after="0" w:line="360" w:lineRule="auto"/>
        <w:ind w:firstLine="567"/>
        <w:jc w:val="both"/>
        <w:rPr>
          <w:rFonts w:ascii="Times New Roman" w:hAnsi="Times New Roman" w:cs="Times New Roman"/>
          <w:sz w:val="24"/>
          <w:szCs w:val="24"/>
        </w:rPr>
      </w:pPr>
      <w:bookmarkStart w:id="8" w:name="_Hlk180377655"/>
      <w:r w:rsidRPr="00F37824">
        <w:rPr>
          <w:rFonts w:ascii="Times New Roman" w:hAnsi="Times New Roman" w:cs="Times New Roman"/>
          <w:sz w:val="24"/>
          <w:szCs w:val="24"/>
        </w:rPr>
        <w:t xml:space="preserve">Начиная с 2022 года Россия выходит на новый этап, ознаменованный развитием политического рынка с </w:t>
      </w:r>
      <w:r w:rsidR="00487078" w:rsidRPr="00F37824">
        <w:rPr>
          <w:rFonts w:ascii="Times New Roman" w:hAnsi="Times New Roman" w:cs="Times New Roman"/>
          <w:sz w:val="24"/>
          <w:szCs w:val="24"/>
        </w:rPr>
        <w:t>учетом национально-специфических факторов.</w:t>
      </w:r>
      <w:r w:rsidRPr="00F37824">
        <w:rPr>
          <w:rFonts w:ascii="Times New Roman" w:hAnsi="Times New Roman" w:cs="Times New Roman"/>
          <w:sz w:val="24"/>
          <w:szCs w:val="24"/>
        </w:rPr>
        <w:t xml:space="preserve"> В 2023 году 58% россиян заявили, что в России есть народное единство, в то время как в 2021 году таких было лишь 36%</w:t>
      </w:r>
      <w:r w:rsidRPr="00F37824">
        <w:rPr>
          <w:rStyle w:val="af"/>
          <w:rFonts w:ascii="Times New Roman" w:hAnsi="Times New Roman" w:cs="Times New Roman"/>
          <w:sz w:val="24"/>
          <w:szCs w:val="24"/>
        </w:rPr>
        <w:footnoteReference w:id="7"/>
      </w:r>
      <w:r w:rsidRPr="00F37824">
        <w:rPr>
          <w:rFonts w:ascii="Times New Roman" w:hAnsi="Times New Roman" w:cs="Times New Roman"/>
          <w:sz w:val="24"/>
          <w:szCs w:val="24"/>
        </w:rPr>
        <w:t xml:space="preserve">. </w:t>
      </w:r>
      <w:r w:rsidR="00B67E4B" w:rsidRPr="00F37824">
        <w:rPr>
          <w:rFonts w:ascii="Times New Roman" w:hAnsi="Times New Roman" w:cs="Times New Roman"/>
          <w:sz w:val="24"/>
          <w:szCs w:val="24"/>
        </w:rPr>
        <w:t>Решение о проведении с</w:t>
      </w:r>
      <w:r w:rsidR="00473D1C" w:rsidRPr="00F37824">
        <w:rPr>
          <w:rFonts w:ascii="Times New Roman" w:hAnsi="Times New Roman" w:cs="Times New Roman"/>
          <w:sz w:val="24"/>
          <w:szCs w:val="24"/>
        </w:rPr>
        <w:t>пециальн</w:t>
      </w:r>
      <w:r w:rsidR="00B67E4B" w:rsidRPr="00F37824">
        <w:rPr>
          <w:rFonts w:ascii="Times New Roman" w:hAnsi="Times New Roman" w:cs="Times New Roman"/>
          <w:sz w:val="24"/>
          <w:szCs w:val="24"/>
        </w:rPr>
        <w:t>ой</w:t>
      </w:r>
      <w:r w:rsidR="00473D1C" w:rsidRPr="00F37824">
        <w:rPr>
          <w:rFonts w:ascii="Times New Roman" w:hAnsi="Times New Roman" w:cs="Times New Roman"/>
          <w:sz w:val="24"/>
          <w:szCs w:val="24"/>
        </w:rPr>
        <w:t xml:space="preserve"> военн</w:t>
      </w:r>
      <w:r w:rsidR="00B67E4B" w:rsidRPr="00F37824">
        <w:rPr>
          <w:rFonts w:ascii="Times New Roman" w:hAnsi="Times New Roman" w:cs="Times New Roman"/>
          <w:sz w:val="24"/>
          <w:szCs w:val="24"/>
        </w:rPr>
        <w:t>ой</w:t>
      </w:r>
      <w:r w:rsidR="00473D1C" w:rsidRPr="00F37824">
        <w:rPr>
          <w:rFonts w:ascii="Times New Roman" w:hAnsi="Times New Roman" w:cs="Times New Roman"/>
          <w:sz w:val="24"/>
          <w:szCs w:val="24"/>
        </w:rPr>
        <w:t xml:space="preserve"> операци</w:t>
      </w:r>
      <w:r w:rsidR="00B67E4B" w:rsidRPr="00F37824">
        <w:rPr>
          <w:rFonts w:ascii="Times New Roman" w:hAnsi="Times New Roman" w:cs="Times New Roman"/>
          <w:sz w:val="24"/>
          <w:szCs w:val="24"/>
        </w:rPr>
        <w:t>и</w:t>
      </w:r>
      <w:r w:rsidR="00473D1C" w:rsidRPr="00F37824">
        <w:rPr>
          <w:rFonts w:ascii="Times New Roman" w:hAnsi="Times New Roman" w:cs="Times New Roman"/>
          <w:sz w:val="24"/>
          <w:szCs w:val="24"/>
        </w:rPr>
        <w:t xml:space="preserve"> России на Украине </w:t>
      </w:r>
      <w:r w:rsidR="00B67E4B" w:rsidRPr="00F37824">
        <w:rPr>
          <w:rFonts w:ascii="Times New Roman" w:hAnsi="Times New Roman" w:cs="Times New Roman"/>
          <w:sz w:val="24"/>
          <w:szCs w:val="24"/>
        </w:rPr>
        <w:t>поддерживают 72% граждан страны, а присоединение новых территорий – 75%</w:t>
      </w:r>
      <w:r w:rsidR="00B67E4B" w:rsidRPr="00F37824">
        <w:rPr>
          <w:rStyle w:val="af"/>
          <w:rFonts w:ascii="Times New Roman" w:hAnsi="Times New Roman" w:cs="Times New Roman"/>
          <w:sz w:val="24"/>
          <w:szCs w:val="24"/>
        </w:rPr>
        <w:footnoteReference w:id="8"/>
      </w:r>
      <w:r w:rsidR="00B67E4B" w:rsidRPr="00F37824">
        <w:rPr>
          <w:rStyle w:val="af"/>
          <w:rFonts w:ascii="Times New Roman" w:hAnsi="Times New Roman" w:cs="Times New Roman"/>
          <w:sz w:val="24"/>
          <w:szCs w:val="24"/>
        </w:rPr>
        <w:footnoteReference w:id="9"/>
      </w:r>
      <w:r w:rsidR="00B67E4B" w:rsidRPr="00F37824">
        <w:rPr>
          <w:rFonts w:ascii="Times New Roman" w:hAnsi="Times New Roman" w:cs="Times New Roman"/>
          <w:sz w:val="24"/>
          <w:szCs w:val="24"/>
        </w:rPr>
        <w:t xml:space="preserve">. </w:t>
      </w:r>
      <w:r w:rsidR="008E5A8A" w:rsidRPr="00F37824">
        <w:rPr>
          <w:rFonts w:ascii="Times New Roman" w:hAnsi="Times New Roman" w:cs="Times New Roman"/>
          <w:sz w:val="24"/>
          <w:szCs w:val="24"/>
        </w:rPr>
        <w:lastRenderedPageBreak/>
        <w:t>Ужесточение наказания за государственную измену, воинские преступления, за дискредитацию армии и распространение заведомо ложной информации – всё это также стало ответом на запрос общества. Так, в</w:t>
      </w:r>
      <w:r w:rsidRPr="00F37824">
        <w:rPr>
          <w:rFonts w:ascii="Times New Roman" w:hAnsi="Times New Roman" w:cs="Times New Roman"/>
          <w:sz w:val="24"/>
          <w:szCs w:val="24"/>
        </w:rPr>
        <w:t xml:space="preserve"> 2024 году консолидация общества вышла на новый уровень – на выборах Президента Российской Федерации рекордный процент голосов был отдан за действующего главу государства </w:t>
      </w:r>
      <w:r w:rsidR="00473D1C" w:rsidRPr="00F37824">
        <w:rPr>
          <w:rFonts w:ascii="Times New Roman" w:hAnsi="Times New Roman" w:cs="Times New Roman"/>
          <w:sz w:val="24"/>
          <w:szCs w:val="24"/>
        </w:rPr>
        <w:t>–</w:t>
      </w:r>
      <w:r w:rsidRPr="00F37824">
        <w:rPr>
          <w:rFonts w:ascii="Times New Roman" w:hAnsi="Times New Roman" w:cs="Times New Roman"/>
          <w:sz w:val="24"/>
          <w:szCs w:val="24"/>
        </w:rPr>
        <w:t xml:space="preserve"> </w:t>
      </w:r>
      <w:r w:rsidR="00473D1C" w:rsidRPr="00F37824">
        <w:rPr>
          <w:rFonts w:ascii="Times New Roman" w:hAnsi="Times New Roman" w:cs="Times New Roman"/>
          <w:sz w:val="24"/>
          <w:szCs w:val="24"/>
        </w:rPr>
        <w:t>более 87%</w:t>
      </w:r>
      <w:r w:rsidR="00473D1C" w:rsidRPr="00F37824">
        <w:rPr>
          <w:rStyle w:val="af"/>
          <w:rFonts w:ascii="Times New Roman" w:hAnsi="Times New Roman" w:cs="Times New Roman"/>
          <w:sz w:val="24"/>
          <w:szCs w:val="24"/>
        </w:rPr>
        <w:footnoteReference w:id="10"/>
      </w:r>
      <w:r w:rsidR="00473D1C" w:rsidRPr="00F37824">
        <w:rPr>
          <w:rFonts w:ascii="Times New Roman" w:hAnsi="Times New Roman" w:cs="Times New Roman"/>
          <w:sz w:val="24"/>
          <w:szCs w:val="24"/>
        </w:rPr>
        <w:t>.</w:t>
      </w:r>
      <w:r w:rsidR="008E5A8A" w:rsidRPr="00F37824">
        <w:rPr>
          <w:rFonts w:ascii="Times New Roman" w:hAnsi="Times New Roman" w:cs="Times New Roman"/>
          <w:sz w:val="24"/>
          <w:szCs w:val="24"/>
        </w:rPr>
        <w:t xml:space="preserve"> Общество прошло проверку на прочность и утвердилось в выборе собственного национального пути развития. Изоляция страны от влияния </w:t>
      </w:r>
      <w:r w:rsidR="00220BB2" w:rsidRPr="00F37824">
        <w:rPr>
          <w:rFonts w:ascii="Times New Roman" w:hAnsi="Times New Roman" w:cs="Times New Roman"/>
          <w:sz w:val="24"/>
          <w:szCs w:val="24"/>
        </w:rPr>
        <w:t>З</w:t>
      </w:r>
      <w:r w:rsidR="008E5A8A" w:rsidRPr="00F37824">
        <w:rPr>
          <w:rFonts w:ascii="Times New Roman" w:hAnsi="Times New Roman" w:cs="Times New Roman"/>
          <w:sz w:val="24"/>
          <w:szCs w:val="24"/>
        </w:rPr>
        <w:t>апада позволила России выйти на путь достижения целей, отвечающих национальным интересам и особенностям развития российской цивилизации.</w:t>
      </w:r>
      <w:r w:rsidR="00856646" w:rsidRPr="00F37824">
        <w:rPr>
          <w:rFonts w:ascii="Times New Roman" w:hAnsi="Times New Roman" w:cs="Times New Roman"/>
          <w:sz w:val="24"/>
          <w:szCs w:val="24"/>
        </w:rPr>
        <w:t xml:space="preserve"> Однако этот процесс национальной консолидации пока не нашел отражения в сколько-нибудь существенных изменениях в конструкции политического рынка, за исключением внесения поправок в Конституцию, делающих возможным увеличение числа сроков, на которые может быть избран действующий президент, и установления приоритета национального законодательства.</w:t>
      </w:r>
    </w:p>
    <w:bookmarkEnd w:id="8"/>
    <w:p w14:paraId="426D6E76" w14:textId="77777777" w:rsidR="004E70CD" w:rsidRPr="00F37824" w:rsidRDefault="004E70CD">
      <w:pPr>
        <w:rPr>
          <w:rFonts w:ascii="Times New Roman" w:hAnsi="Times New Roman" w:cs="Times New Roman"/>
          <w:sz w:val="24"/>
          <w:szCs w:val="24"/>
        </w:rPr>
      </w:pPr>
      <w:r w:rsidRPr="00F37824">
        <w:rPr>
          <w:rFonts w:ascii="Times New Roman" w:hAnsi="Times New Roman" w:cs="Times New Roman"/>
          <w:sz w:val="24"/>
          <w:szCs w:val="24"/>
        </w:rPr>
        <w:br w:type="page"/>
      </w:r>
    </w:p>
    <w:p w14:paraId="15C89FED" w14:textId="03BA6163" w:rsidR="004E70CD" w:rsidRPr="00F37824" w:rsidRDefault="00CC2227" w:rsidP="003D1D80">
      <w:pPr>
        <w:pStyle w:val="3"/>
        <w:jc w:val="both"/>
        <w:rPr>
          <w:sz w:val="24"/>
          <w:szCs w:val="24"/>
        </w:rPr>
      </w:pPr>
      <w:bookmarkStart w:id="10" w:name="_Toc193924479"/>
      <w:r w:rsidRPr="00F37824">
        <w:rPr>
          <w:sz w:val="24"/>
          <w:szCs w:val="24"/>
        </w:rPr>
        <w:lastRenderedPageBreak/>
        <w:t>2</w:t>
      </w:r>
      <w:r w:rsidR="004E70CD" w:rsidRPr="00F37824">
        <w:rPr>
          <w:sz w:val="24"/>
          <w:szCs w:val="24"/>
        </w:rPr>
        <w:t xml:space="preserve">. </w:t>
      </w:r>
      <w:r w:rsidRPr="00F37824">
        <w:rPr>
          <w:sz w:val="24"/>
          <w:szCs w:val="24"/>
        </w:rPr>
        <w:t>Динамика основных изменений в экономической политике современной России</w:t>
      </w:r>
      <w:bookmarkEnd w:id="10"/>
    </w:p>
    <w:p w14:paraId="0C3C1275" w14:textId="77777777" w:rsidR="00E36337" w:rsidRPr="00F37824" w:rsidRDefault="00E36337" w:rsidP="004E70CD">
      <w:pPr>
        <w:shd w:val="clear" w:color="auto" w:fill="FFFFFF"/>
        <w:spacing w:after="0" w:line="360" w:lineRule="auto"/>
        <w:ind w:firstLine="567"/>
        <w:jc w:val="both"/>
        <w:rPr>
          <w:rFonts w:ascii="Times New Roman" w:eastAsia="Times New Roman" w:hAnsi="Times New Roman" w:cs="Times New Roman"/>
          <w:sz w:val="24"/>
          <w:szCs w:val="24"/>
          <w:lang w:eastAsia="ru-RU"/>
        </w:rPr>
      </w:pPr>
    </w:p>
    <w:p w14:paraId="312AF024" w14:textId="77777777" w:rsidR="00E36337" w:rsidRPr="00F37824" w:rsidRDefault="00E36337" w:rsidP="00E36337">
      <w:pPr>
        <w:shd w:val="clear" w:color="auto" w:fill="FFFFFF"/>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Политики, как и предприниматели, заинтересованы в спросе на свою продукцию со стороны избирателей. Ими движется необходимость избрания. Но в отличие от игроков на экономическом рынке, игроки политического рынка максимизируют не прибыль, а собственные политические рейтинги. Для собственного избрания политикам необходимо проведение избирательной кампании, что, в свою очередь, требует финансирования. Здесь важную роль играют группы с особыми интересами.</w:t>
      </w:r>
    </w:p>
    <w:p w14:paraId="574B5C09" w14:textId="042FC88A" w:rsidR="00E36337" w:rsidRPr="00F37824" w:rsidRDefault="00E36337" w:rsidP="00E36337">
      <w:pPr>
        <w:shd w:val="clear" w:color="auto" w:fill="FFFFFF"/>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В политическом процессе люди, также, как и в экономической сфере руководствуются личными интересами. Ограниченность ресурсов побуждает избирателей осуществлять свой выбор, ориентируясь на максимизацию полезности. Все участники политического процесса в ходе своего выбора ориентированы на экономические принципы, в основе которых лежит сравнение предельных выгод и предельных издержек.</w:t>
      </w:r>
    </w:p>
    <w:p w14:paraId="5009AC9E" w14:textId="67339FDB" w:rsidR="004E70CD" w:rsidRPr="00F37824" w:rsidRDefault="004E70CD" w:rsidP="004E70CD">
      <w:pPr>
        <w:shd w:val="clear" w:color="auto" w:fill="FFFFFF"/>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Принимая общественное решение по экономическим вопросам, вполне естественно обращаться к разнообразной информации. </w:t>
      </w:r>
      <w:r w:rsidR="00B1697D" w:rsidRPr="00F37824">
        <w:rPr>
          <w:rFonts w:ascii="Times New Roman" w:hAnsi="Times New Roman" w:cs="Times New Roman"/>
          <w:sz w:val="24"/>
          <w:szCs w:val="24"/>
        </w:rPr>
        <w:t>Благодаря информационному расширению</w:t>
      </w:r>
      <w:r w:rsidRPr="00F37824">
        <w:rPr>
          <w:rFonts w:ascii="Times New Roman" w:hAnsi="Times New Roman" w:cs="Times New Roman"/>
          <w:sz w:val="24"/>
          <w:szCs w:val="24"/>
        </w:rPr>
        <w:t xml:space="preserve"> мы получаем шанс выработать внятные и последовательные критерии для вынесения социальных и экономических оценочных суждений.</w:t>
      </w:r>
    </w:p>
    <w:p w14:paraId="2C0DA953" w14:textId="5863D344" w:rsidR="00CE52D1" w:rsidRPr="00F37824" w:rsidRDefault="00CC2227" w:rsidP="00CE52D1">
      <w:pPr>
        <w:spacing w:after="0" w:line="360" w:lineRule="auto"/>
        <w:ind w:firstLine="709"/>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К</w:t>
      </w:r>
      <w:r w:rsidR="00CE52D1" w:rsidRPr="00F37824">
        <w:rPr>
          <w:rFonts w:ascii="Times New Roman" w:eastAsia="Calibri" w:hAnsi="Times New Roman" w:cs="Times New Roman"/>
          <w:sz w:val="24"/>
          <w:szCs w:val="24"/>
        </w:rPr>
        <w:t>артина сложного взаимодействия субъектов политического рынка на принятие решений в области экономической политики позволяет систематизировать наличие и характер функционирования каналов влияния субъектов политического рынка. Схематично каналы влияния субъектов политического рынка на принятие решений в области экономической поли</w:t>
      </w:r>
      <w:r w:rsidR="005738AA" w:rsidRPr="00F37824">
        <w:rPr>
          <w:rFonts w:ascii="Times New Roman" w:eastAsia="Calibri" w:hAnsi="Times New Roman" w:cs="Times New Roman"/>
          <w:sz w:val="24"/>
          <w:szCs w:val="24"/>
        </w:rPr>
        <w:t>тики представлены на рис. 1.</w:t>
      </w:r>
    </w:p>
    <w:p w14:paraId="07238C9C" w14:textId="77777777" w:rsidR="00F37824" w:rsidRDefault="00F37824">
      <w:pPr>
        <w:rPr>
          <w:rFonts w:ascii="Times New Roman" w:eastAsia="Calibri" w:hAnsi="Times New Roman" w:cs="Times New Roman"/>
          <w:sz w:val="28"/>
        </w:rPr>
      </w:pPr>
      <w:r>
        <w:rPr>
          <w:rFonts w:ascii="Times New Roman" w:eastAsia="Calibri" w:hAnsi="Times New Roman" w:cs="Times New Roman"/>
          <w:sz w:val="28"/>
        </w:rPr>
        <w:br w:type="page"/>
      </w:r>
    </w:p>
    <w:p w14:paraId="2325984A" w14:textId="3CA0FD55" w:rsidR="00CE52D1" w:rsidRPr="006A24C2" w:rsidRDefault="00E36337" w:rsidP="00CE52D1">
      <w:pPr>
        <w:spacing w:after="0" w:line="360" w:lineRule="auto"/>
        <w:ind w:firstLine="709"/>
        <w:jc w:val="both"/>
        <w:rPr>
          <w:rFonts w:ascii="Times New Roman" w:eastAsia="Calibri" w:hAnsi="Times New Roman" w:cs="Times New Roman"/>
          <w:sz w:val="28"/>
        </w:rPr>
      </w:pPr>
      <w:r w:rsidRPr="006A24C2">
        <w:rPr>
          <w:noProof/>
          <w:lang w:eastAsia="ru-RU"/>
        </w:rPr>
        <w:lastRenderedPageBreak/>
        <mc:AlternateContent>
          <mc:Choice Requires="wps">
            <w:drawing>
              <wp:anchor distT="0" distB="0" distL="114300" distR="114300" simplePos="0" relativeHeight="251661312" behindDoc="0" locked="0" layoutInCell="1" allowOverlap="1" wp14:anchorId="252865D8" wp14:editId="68AE5A06">
                <wp:simplePos x="0" y="0"/>
                <wp:positionH relativeFrom="margin">
                  <wp:posOffset>3964305</wp:posOffset>
                </wp:positionH>
                <wp:positionV relativeFrom="paragraph">
                  <wp:posOffset>269240</wp:posOffset>
                </wp:positionV>
                <wp:extent cx="1996440" cy="1310640"/>
                <wp:effectExtent l="0" t="0" r="22860" b="22860"/>
                <wp:wrapNone/>
                <wp:docPr id="1626218459"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6440" cy="1310640"/>
                        </a:xfrm>
                        <a:prstGeom prst="rect">
                          <a:avLst/>
                        </a:prstGeom>
                        <a:solidFill>
                          <a:sysClr val="window" lastClr="FFFFFF"/>
                        </a:solidFill>
                        <a:ln w="12700" cap="flat" cmpd="sng" algn="ctr">
                          <a:solidFill>
                            <a:srgbClr val="70AD47"/>
                          </a:solidFill>
                          <a:prstDash val="solid"/>
                          <a:miter lim="800000"/>
                        </a:ln>
                        <a:effectLst/>
                      </wps:spPr>
                      <wps:txbx>
                        <w:txbxContent>
                          <w:p w14:paraId="7AEC2DB4"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Исполнительная</w:t>
                            </w:r>
                          </w:p>
                          <w:p w14:paraId="51A24D59"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Власть</w:t>
                            </w:r>
                          </w:p>
                          <w:p w14:paraId="5A7E2C04"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Чиновники</w:t>
                            </w:r>
                          </w:p>
                          <w:p w14:paraId="356B89BE"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(Бюрократия)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2865D8" id="Прямоугольник 28" o:spid="_x0000_s1026" style="position:absolute;left:0;text-align:left;margin-left:312.15pt;margin-top:21.2pt;width:157.2pt;height:103.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" fillcolor="window" strokecolor="#70ad47" strokeweight="1pt">
                <v:path arrowok="t"/>
                <v:textbox>
                  <w:txbxContent>
                    <w:p w14:paraId="7AEC2DB4"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Исполнительная</w:t>
                      </w:r>
                    </w:p>
                    <w:p w14:paraId="51A24D59"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Власть</w:t>
                      </w:r>
                    </w:p>
                    <w:p w14:paraId="5A7E2C04"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Чиновники</w:t>
                      </w:r>
                    </w:p>
                    <w:p w14:paraId="356B89BE"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(Бюрократия)</w:t>
                      </w:r>
                    </w:p>
                  </w:txbxContent>
                </v:textbox>
                <w10:wrap anchorx="margin"/>
              </v:rect>
            </w:pict>
          </mc:Fallback>
        </mc:AlternateContent>
      </w:r>
      <w:r w:rsidR="005E5A74" w:rsidRPr="006A24C2">
        <w:rPr>
          <w:noProof/>
          <w:lang w:eastAsia="ru-RU"/>
        </w:rPr>
        <mc:AlternateContent>
          <mc:Choice Requires="wps">
            <w:drawing>
              <wp:anchor distT="0" distB="0" distL="114300" distR="114300" simplePos="0" relativeHeight="251660288" behindDoc="0" locked="0" layoutInCell="1" allowOverlap="1" wp14:anchorId="40B6FFF2" wp14:editId="5883EAA1">
                <wp:simplePos x="0" y="0"/>
                <wp:positionH relativeFrom="margin">
                  <wp:align>left</wp:align>
                </wp:positionH>
                <wp:positionV relativeFrom="paragraph">
                  <wp:posOffset>270510</wp:posOffset>
                </wp:positionV>
                <wp:extent cx="3375660" cy="1341120"/>
                <wp:effectExtent l="0" t="0" r="0" b="0"/>
                <wp:wrapNone/>
                <wp:docPr id="55719729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5660" cy="1341120"/>
                        </a:xfrm>
                        <a:prstGeom prst="rect">
                          <a:avLst/>
                        </a:prstGeom>
                        <a:solidFill>
                          <a:sysClr val="window" lastClr="FFFFFF"/>
                        </a:solidFill>
                        <a:ln w="12700" cap="flat" cmpd="sng" algn="ctr">
                          <a:solidFill>
                            <a:srgbClr val="70AD47"/>
                          </a:solidFill>
                          <a:prstDash val="solid"/>
                          <a:miter lim="800000"/>
                        </a:ln>
                        <a:effectLst/>
                      </wps:spPr>
                      <wps:txbx>
                        <w:txbxContent>
                          <w:p w14:paraId="2766512B"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Представительная власть</w:t>
                            </w:r>
                          </w:p>
                          <w:p w14:paraId="1B4497CB"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Депутаты</w:t>
                            </w:r>
                          </w:p>
                          <w:p w14:paraId="318010ED" w14:textId="77777777" w:rsidR="00482043" w:rsidRPr="00B32A07" w:rsidRDefault="00482043" w:rsidP="00CE52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B6FFF2" id="Прямоугольник 27" o:spid="_x0000_s1027" style="position:absolute;left:0;text-align:left;margin-left:0;margin-top:21.3pt;width:265.8pt;height:105.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" fillcolor="window" strokecolor="#70ad47" strokeweight="1pt">
                <v:path arrowok="t"/>
                <v:textbox>
                  <w:txbxContent>
                    <w:p w14:paraId="2766512B"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Представительная власть</w:t>
                      </w:r>
                    </w:p>
                    <w:p w14:paraId="1B4497CB"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Депутаты</w:t>
                      </w:r>
                    </w:p>
                    <w:p w14:paraId="318010ED" w14:textId="77777777" w:rsidR="00482043" w:rsidRPr="00B32A07" w:rsidRDefault="00482043" w:rsidP="00CE52D1">
                      <w:pPr>
                        <w:jc w:val="center"/>
                      </w:pPr>
                    </w:p>
                  </w:txbxContent>
                </v:textbox>
                <w10:wrap anchorx="margin"/>
              </v:rect>
            </w:pict>
          </mc:Fallback>
        </mc:AlternateContent>
      </w:r>
    </w:p>
    <w:p w14:paraId="74501F21" w14:textId="2BD88103" w:rsidR="00CE52D1" w:rsidRPr="006A24C2" w:rsidRDefault="00CE52D1" w:rsidP="00CE52D1">
      <w:pPr>
        <w:spacing w:after="0" w:line="360" w:lineRule="auto"/>
        <w:ind w:firstLine="709"/>
        <w:jc w:val="both"/>
        <w:rPr>
          <w:rFonts w:ascii="Times New Roman" w:eastAsia="Calibri" w:hAnsi="Times New Roman" w:cs="Times New Roman"/>
          <w:sz w:val="28"/>
        </w:rPr>
      </w:pPr>
    </w:p>
    <w:p w14:paraId="40C7236F" w14:textId="115D236A" w:rsidR="00CE52D1" w:rsidRPr="006A24C2" w:rsidRDefault="005E5A74" w:rsidP="00CE52D1">
      <w:pPr>
        <w:spacing w:after="0" w:line="360" w:lineRule="auto"/>
        <w:ind w:firstLine="709"/>
        <w:jc w:val="both"/>
        <w:rPr>
          <w:rFonts w:ascii="Times New Roman" w:eastAsia="Calibri" w:hAnsi="Times New Roman" w:cs="Times New Roman"/>
          <w:sz w:val="28"/>
        </w:rPr>
      </w:pPr>
      <w:r w:rsidRPr="006A24C2">
        <w:rPr>
          <w:noProof/>
          <w:lang w:eastAsia="ru-RU"/>
        </w:rPr>
        <mc:AlternateContent>
          <mc:Choice Requires="wps">
            <w:drawing>
              <wp:anchor distT="0" distB="0" distL="114300" distR="114300" simplePos="0" relativeHeight="251668480" behindDoc="0" locked="0" layoutInCell="1" allowOverlap="1" wp14:anchorId="4903DCD7" wp14:editId="392D3990">
                <wp:simplePos x="0" y="0"/>
                <wp:positionH relativeFrom="column">
                  <wp:posOffset>3446145</wp:posOffset>
                </wp:positionH>
                <wp:positionV relativeFrom="paragraph">
                  <wp:posOffset>30480</wp:posOffset>
                </wp:positionV>
                <wp:extent cx="449580" cy="45720"/>
                <wp:effectExtent l="0" t="19050" r="26670" b="11430"/>
                <wp:wrapNone/>
                <wp:docPr id="510832002" name="Стрелка: вправо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 cy="45720"/>
                        </a:xfrm>
                        <a:prstGeom prst="rightArrow">
                          <a:avLst/>
                        </a:prstGeom>
                        <a:solidFill>
                          <a:srgbClr val="5B9BD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955A1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6" o:spid="_x0000_s1026" type="#_x0000_t13" style="position:absolute;margin-left:271.35pt;margin-top:2.4pt;width:35.4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" adj="20502" fillcolor="#5b9bd5" strokecolor="windowText" strokeweight="1pt">
                <v:path arrowok="t"/>
              </v:shape>
            </w:pict>
          </mc:Fallback>
        </mc:AlternateContent>
      </w:r>
      <w:r w:rsidRPr="006A24C2">
        <w:rPr>
          <w:noProof/>
          <w:lang w:eastAsia="ru-RU"/>
        </w:rPr>
        <mc:AlternateContent>
          <mc:Choice Requires="wps">
            <w:drawing>
              <wp:anchor distT="0" distB="0" distL="114300" distR="114300" simplePos="0" relativeHeight="251663360" behindDoc="0" locked="0" layoutInCell="1" allowOverlap="1" wp14:anchorId="36F0218B" wp14:editId="3AC627F0">
                <wp:simplePos x="0" y="0"/>
                <wp:positionH relativeFrom="column">
                  <wp:posOffset>2333625</wp:posOffset>
                </wp:positionH>
                <wp:positionV relativeFrom="paragraph">
                  <wp:posOffset>304800</wp:posOffset>
                </wp:positionV>
                <wp:extent cx="853440" cy="563880"/>
                <wp:effectExtent l="0" t="0" r="3810" b="7620"/>
                <wp:wrapNone/>
                <wp:docPr id="949152640"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563880"/>
                        </a:xfrm>
                        <a:prstGeom prst="rect">
                          <a:avLst/>
                        </a:prstGeom>
                        <a:solidFill>
                          <a:sysClr val="window" lastClr="FFFFFF"/>
                        </a:solidFill>
                        <a:ln w="12700" cap="flat" cmpd="sng" algn="ctr">
                          <a:solidFill>
                            <a:srgbClr val="70AD47"/>
                          </a:solidFill>
                          <a:prstDash val="solid"/>
                          <a:miter lim="800000"/>
                        </a:ln>
                        <a:effectLst/>
                      </wps:spPr>
                      <wps:txbx>
                        <w:txbxContent>
                          <w:p w14:paraId="01EA6D81"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Отдельные</w:t>
                            </w:r>
                          </w:p>
                          <w:p w14:paraId="19779428"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группы</w:t>
                            </w:r>
                          </w:p>
                          <w:p w14:paraId="1B7B6F0B" w14:textId="77777777" w:rsidR="00482043" w:rsidRPr="00B32A07" w:rsidRDefault="00482043" w:rsidP="00CE52D1">
                            <w:pPr>
                              <w:spacing w:after="0" w:line="240" w:lineRule="auto"/>
                              <w:jc w:val="center"/>
                              <w:rPr>
                                <w:sz w:val="20"/>
                                <w:szCs w:val="20"/>
                              </w:rPr>
                            </w:pPr>
                            <w:r w:rsidRPr="00B32A07">
                              <w:rPr>
                                <w:rFonts w:ascii="Times New Roman" w:hAnsi="Times New Roman" w:cs="Times New Roman"/>
                                <w:sz w:val="20"/>
                                <w:szCs w:val="20"/>
                              </w:rPr>
                              <w:t>депутат</w:t>
                            </w:r>
                            <w:r w:rsidRPr="00B32A07">
                              <w:rPr>
                                <w:sz w:val="20"/>
                                <w:szCs w:val="20"/>
                              </w:rPr>
                              <w:t>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F0218B" id="Прямоугольник 25" o:spid="_x0000_s1028" style="position:absolute;left:0;text-align:left;margin-left:183.75pt;margin-top:24pt;width:67.2pt;height:4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" fillcolor="window" strokecolor="#70ad47" strokeweight="1pt">
                <v:path arrowok="t"/>
                <v:textbox>
                  <w:txbxContent>
                    <w:p w14:paraId="01EA6D81"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Отдельные</w:t>
                      </w:r>
                    </w:p>
                    <w:p w14:paraId="19779428"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группы</w:t>
                      </w:r>
                    </w:p>
                    <w:p w14:paraId="1B7B6F0B" w14:textId="77777777" w:rsidR="00482043" w:rsidRPr="00B32A07" w:rsidRDefault="00482043" w:rsidP="00CE52D1">
                      <w:pPr>
                        <w:spacing w:after="0" w:line="240" w:lineRule="auto"/>
                        <w:jc w:val="center"/>
                        <w:rPr>
                          <w:sz w:val="20"/>
                          <w:szCs w:val="20"/>
                        </w:rPr>
                      </w:pPr>
                      <w:r w:rsidRPr="00B32A07">
                        <w:rPr>
                          <w:rFonts w:ascii="Times New Roman" w:hAnsi="Times New Roman" w:cs="Times New Roman"/>
                          <w:sz w:val="20"/>
                          <w:szCs w:val="20"/>
                        </w:rPr>
                        <w:t>депутат</w:t>
                      </w:r>
                      <w:r w:rsidRPr="00B32A07">
                        <w:rPr>
                          <w:sz w:val="20"/>
                          <w:szCs w:val="20"/>
                        </w:rPr>
                        <w:t>ов</w:t>
                      </w:r>
                    </w:p>
                  </w:txbxContent>
                </v:textbox>
              </v:rect>
            </w:pict>
          </mc:Fallback>
        </mc:AlternateContent>
      </w:r>
    </w:p>
    <w:p w14:paraId="32A72946" w14:textId="65048755" w:rsidR="00CE52D1" w:rsidRPr="006A24C2" w:rsidRDefault="005E5A74" w:rsidP="00CE52D1">
      <w:pPr>
        <w:spacing w:after="0" w:line="360" w:lineRule="auto"/>
        <w:ind w:firstLine="709"/>
        <w:jc w:val="both"/>
        <w:rPr>
          <w:rFonts w:ascii="Times New Roman" w:eastAsia="Calibri" w:hAnsi="Times New Roman" w:cs="Times New Roman"/>
          <w:sz w:val="28"/>
        </w:rPr>
      </w:pPr>
      <w:r w:rsidRPr="006A24C2">
        <w:rPr>
          <w:noProof/>
          <w:lang w:eastAsia="ru-RU"/>
        </w:rPr>
        <mc:AlternateContent>
          <mc:Choice Requires="wps">
            <w:drawing>
              <wp:anchor distT="0" distB="0" distL="114300" distR="114300" simplePos="0" relativeHeight="251667456" behindDoc="0" locked="0" layoutInCell="1" allowOverlap="1" wp14:anchorId="20CA37BA" wp14:editId="46E75E2E">
                <wp:simplePos x="0" y="0"/>
                <wp:positionH relativeFrom="column">
                  <wp:posOffset>3430905</wp:posOffset>
                </wp:positionH>
                <wp:positionV relativeFrom="paragraph">
                  <wp:posOffset>28575</wp:posOffset>
                </wp:positionV>
                <wp:extent cx="411480" cy="99060"/>
                <wp:effectExtent l="19050" t="19050" r="7620" b="15240"/>
                <wp:wrapNone/>
                <wp:docPr id="808578557" name="Стрелка: влево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 cy="99060"/>
                        </a:xfrm>
                        <a:prstGeom prst="leftArrow">
                          <a:avLst/>
                        </a:prstGeom>
                        <a:solidFill>
                          <a:srgbClr val="5B9BD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AD8F0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24" o:spid="_x0000_s1026" type="#_x0000_t66" style="position:absolute;margin-left:270.15pt;margin-top:2.25pt;width:32.4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" adj="2600" fillcolor="#5b9bd5" strokecolor="windowText" strokeweight="1pt">
                <v:path arrowok="t"/>
              </v:shape>
            </w:pict>
          </mc:Fallback>
        </mc:AlternateContent>
      </w:r>
      <w:r w:rsidRPr="006A24C2">
        <w:rPr>
          <w:noProof/>
          <w:lang w:eastAsia="ru-RU"/>
        </w:rPr>
        <mc:AlternateContent>
          <mc:Choice Requires="wps">
            <w:drawing>
              <wp:anchor distT="0" distB="0" distL="114300" distR="114300" simplePos="0" relativeHeight="251665408" behindDoc="0" locked="0" layoutInCell="1" allowOverlap="1" wp14:anchorId="4500F76C" wp14:editId="40820961">
                <wp:simplePos x="0" y="0"/>
                <wp:positionH relativeFrom="column">
                  <wp:posOffset>1350645</wp:posOffset>
                </wp:positionH>
                <wp:positionV relativeFrom="paragraph">
                  <wp:posOffset>142875</wp:posOffset>
                </wp:positionV>
                <wp:extent cx="891540" cy="68580"/>
                <wp:effectExtent l="0" t="19050" r="22860" b="26670"/>
                <wp:wrapNone/>
                <wp:docPr id="1037208983" name="Стрелка: вправо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1540" cy="68580"/>
                        </a:xfrm>
                        <a:prstGeom prst="rightArrow">
                          <a:avLst/>
                        </a:prstGeom>
                        <a:solidFill>
                          <a:srgbClr val="5B9BD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6E86BB" id="Стрелка: вправо 23" o:spid="_x0000_s1026" type="#_x0000_t13" style="position:absolute;margin-left:106.35pt;margin-top:11.25pt;width:70.2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" adj="20769" fillcolor="#5b9bd5" strokecolor="windowText" strokeweight="1pt">
                <v:path arrowok="t"/>
              </v:shape>
            </w:pict>
          </mc:Fallback>
        </mc:AlternateContent>
      </w:r>
      <w:r w:rsidRPr="006A24C2">
        <w:rPr>
          <w:noProof/>
          <w:lang w:eastAsia="ru-RU"/>
        </w:rPr>
        <mc:AlternateContent>
          <mc:Choice Requires="wps">
            <w:drawing>
              <wp:anchor distT="0" distB="0" distL="114300" distR="114300" simplePos="0" relativeHeight="251662336" behindDoc="0" locked="0" layoutInCell="1" allowOverlap="1" wp14:anchorId="0EBB757A" wp14:editId="0B01488C">
                <wp:simplePos x="0" y="0"/>
                <wp:positionH relativeFrom="column">
                  <wp:posOffset>131445</wp:posOffset>
                </wp:positionH>
                <wp:positionV relativeFrom="paragraph">
                  <wp:posOffset>5715</wp:posOffset>
                </wp:positionV>
                <wp:extent cx="1028700" cy="617220"/>
                <wp:effectExtent l="0" t="0" r="0" b="0"/>
                <wp:wrapNone/>
                <wp:docPr id="897070941"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6172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4BD8A2" id="Прямоугольник 22" o:spid="_x0000_s1026" style="position:absolute;margin-left:10.35pt;margin-top:.45pt;width:81pt;height:4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" fillcolor="window" strokecolor="#70ad47" strokeweight="1pt">
                <v:path arrowok="t"/>
              </v:rect>
            </w:pict>
          </mc:Fallback>
        </mc:AlternateContent>
      </w:r>
      <w:r w:rsidRPr="006A24C2">
        <w:rPr>
          <w:noProof/>
          <w:lang w:eastAsia="ru-RU"/>
        </w:rPr>
        <mc:AlternateContent>
          <mc:Choice Requires="wps">
            <w:drawing>
              <wp:anchor distT="0" distB="0" distL="114300" distR="114300" simplePos="0" relativeHeight="251664384" behindDoc="0" locked="0" layoutInCell="1" allowOverlap="1" wp14:anchorId="71691140" wp14:editId="06B0A6B5">
                <wp:simplePos x="0" y="0"/>
                <wp:positionH relativeFrom="column">
                  <wp:posOffset>230505</wp:posOffset>
                </wp:positionH>
                <wp:positionV relativeFrom="paragraph">
                  <wp:posOffset>9525</wp:posOffset>
                </wp:positionV>
                <wp:extent cx="782320" cy="586740"/>
                <wp:effectExtent l="0" t="0" r="0" b="0"/>
                <wp:wrapNone/>
                <wp:docPr id="2015198003"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586740"/>
                        </a:xfrm>
                        <a:prstGeom prst="rect">
                          <a:avLst/>
                        </a:prstGeom>
                        <a:solidFill>
                          <a:sysClr val="window" lastClr="FFFFFF"/>
                        </a:solidFill>
                        <a:ln w="6350">
                          <a:noFill/>
                        </a:ln>
                      </wps:spPr>
                      <wps:txbx>
                        <w:txbxContent>
                          <w:p w14:paraId="193FAEEA"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Отдельные</w:t>
                            </w:r>
                          </w:p>
                          <w:p w14:paraId="3B25F337"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группы</w:t>
                            </w:r>
                          </w:p>
                          <w:p w14:paraId="39F06544"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депутатов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691140" id="_x0000_t202" coordsize="21600,21600" o:spt="202" path="m,l,21600r21600,l21600,xe">
                <v:stroke joinstyle="miter"/>
                <v:path gradientshapeok="t" o:connecttype="rect"/>
              </v:shapetype>
              <v:shape id="Надпись 21" o:spid="_x0000_s1029" type="#_x0000_t202" style="position:absolute;left:0;text-align:left;margin-left:18.15pt;margin-top:.75pt;width:61.6pt;height:46.2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" fillcolor="window" stroked="f" strokeweight=".5pt">
                <v:textbox>
                  <w:txbxContent>
                    <w:p w14:paraId="193FAEEA"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Отдельные</w:t>
                      </w:r>
                    </w:p>
                    <w:p w14:paraId="3B25F337"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группы</w:t>
                      </w:r>
                    </w:p>
                    <w:p w14:paraId="39F06544"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депутатов</w:t>
                      </w:r>
                    </w:p>
                  </w:txbxContent>
                </v:textbox>
              </v:shape>
            </w:pict>
          </mc:Fallback>
        </mc:AlternateContent>
      </w:r>
    </w:p>
    <w:p w14:paraId="51E73500" w14:textId="2F0296F3" w:rsidR="00CE52D1" w:rsidRPr="006A24C2" w:rsidRDefault="005E5A74" w:rsidP="00CE52D1">
      <w:pPr>
        <w:spacing w:after="0" w:line="360" w:lineRule="auto"/>
        <w:ind w:firstLine="709"/>
        <w:jc w:val="both"/>
        <w:rPr>
          <w:rFonts w:ascii="Times New Roman" w:eastAsia="Calibri" w:hAnsi="Times New Roman" w:cs="Times New Roman"/>
          <w:sz w:val="28"/>
        </w:rPr>
      </w:pPr>
      <w:r w:rsidRPr="006A24C2">
        <w:rPr>
          <w:noProof/>
          <w:lang w:eastAsia="ru-RU"/>
        </w:rPr>
        <mc:AlternateContent>
          <mc:Choice Requires="wps">
            <w:drawing>
              <wp:anchor distT="0" distB="0" distL="114300" distR="114300" simplePos="0" relativeHeight="251666432" behindDoc="0" locked="0" layoutInCell="1" allowOverlap="1" wp14:anchorId="31967A8E" wp14:editId="28ADCF9E">
                <wp:simplePos x="0" y="0"/>
                <wp:positionH relativeFrom="column">
                  <wp:posOffset>1365885</wp:posOffset>
                </wp:positionH>
                <wp:positionV relativeFrom="paragraph">
                  <wp:posOffset>3810</wp:posOffset>
                </wp:positionV>
                <wp:extent cx="845820" cy="76200"/>
                <wp:effectExtent l="19050" t="19050" r="0" b="19050"/>
                <wp:wrapNone/>
                <wp:docPr id="31631470" name="Стрелка: влево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20" cy="76200"/>
                        </a:xfrm>
                        <a:prstGeom prst="leftArrow">
                          <a:avLst/>
                        </a:prstGeom>
                        <a:solidFill>
                          <a:srgbClr val="5B9BD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C8ACE4" id="Стрелка: влево 20" o:spid="_x0000_s1026" type="#_x0000_t66" style="position:absolute;margin-left:107.55pt;margin-top:.3pt;width:66.6pt;height: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" adj="973" fillcolor="#5b9bd5" strokecolor="windowText" strokeweight="1pt">
                <v:path arrowok="t"/>
              </v:shape>
            </w:pict>
          </mc:Fallback>
        </mc:AlternateContent>
      </w:r>
    </w:p>
    <w:p w14:paraId="2DE92149" w14:textId="7DF23CB1" w:rsidR="00CE52D1" w:rsidRPr="006A24C2" w:rsidRDefault="005E5A74" w:rsidP="00CE52D1">
      <w:pPr>
        <w:spacing w:after="0" w:line="360" w:lineRule="auto"/>
        <w:ind w:firstLine="709"/>
        <w:jc w:val="both"/>
        <w:rPr>
          <w:rFonts w:ascii="Times New Roman" w:eastAsia="Calibri" w:hAnsi="Times New Roman" w:cs="Times New Roman"/>
          <w:sz w:val="28"/>
        </w:rPr>
      </w:pPr>
      <w:r w:rsidRPr="006A24C2">
        <w:rPr>
          <w:noProof/>
          <w:lang w:eastAsia="ru-RU"/>
        </w:rPr>
        <mc:AlternateContent>
          <mc:Choice Requires="wps">
            <w:drawing>
              <wp:anchor distT="0" distB="0" distL="114300" distR="114300" simplePos="0" relativeHeight="251683840" behindDoc="0" locked="0" layoutInCell="1" allowOverlap="1" wp14:anchorId="3B9A276C" wp14:editId="7906337D">
                <wp:simplePos x="0" y="0"/>
                <wp:positionH relativeFrom="column">
                  <wp:posOffset>5511165</wp:posOffset>
                </wp:positionH>
                <wp:positionV relativeFrom="paragraph">
                  <wp:posOffset>142875</wp:posOffset>
                </wp:positionV>
                <wp:extent cx="114300" cy="1722120"/>
                <wp:effectExtent l="19050" t="0" r="19050" b="11430"/>
                <wp:wrapNone/>
                <wp:docPr id="1357377420" name="Стрелка: вниз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722120"/>
                        </a:xfrm>
                        <a:prstGeom prst="downArrow">
                          <a:avLst/>
                        </a:prstGeom>
                        <a:solidFill>
                          <a:srgbClr val="5B9BD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07A45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9" o:spid="_x0000_s1026" type="#_x0000_t67" style="position:absolute;margin-left:433.95pt;margin-top:11.25pt;width:9pt;height:13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" adj="20883" fillcolor="#5b9bd5" strokecolor="windowText" strokeweight="1pt">
                <v:path arrowok="t"/>
              </v:shape>
            </w:pict>
          </mc:Fallback>
        </mc:AlternateContent>
      </w:r>
      <w:r w:rsidRPr="006A24C2">
        <w:rPr>
          <w:noProof/>
          <w:lang w:eastAsia="ru-RU"/>
        </w:rPr>
        <mc:AlternateContent>
          <mc:Choice Requires="wps">
            <w:drawing>
              <wp:anchor distT="0" distB="0" distL="114300" distR="114300" simplePos="0" relativeHeight="251682816" behindDoc="0" locked="0" layoutInCell="1" allowOverlap="1" wp14:anchorId="08D0D724" wp14:editId="2D6C2D04">
                <wp:simplePos x="0" y="0"/>
                <wp:positionH relativeFrom="column">
                  <wp:posOffset>1350645</wp:posOffset>
                </wp:positionH>
                <wp:positionV relativeFrom="paragraph">
                  <wp:posOffset>158115</wp:posOffset>
                </wp:positionV>
                <wp:extent cx="114300" cy="1661160"/>
                <wp:effectExtent l="19050" t="0" r="19050" b="15240"/>
                <wp:wrapNone/>
                <wp:docPr id="1098744012" name="Стрелка: вниз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661160"/>
                        </a:xfrm>
                        <a:prstGeom prst="downArrow">
                          <a:avLst/>
                        </a:prstGeom>
                        <a:solidFill>
                          <a:srgbClr val="5B9BD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017A0F" id="Стрелка: вниз 18" o:spid="_x0000_s1026" type="#_x0000_t67" style="position:absolute;margin-left:106.35pt;margin-top:12.45pt;width:9pt;height:13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" adj="20857" fillcolor="#5b9bd5" strokecolor="windowText" strokeweight="1pt">
                <v:path arrowok="t"/>
              </v:shape>
            </w:pict>
          </mc:Fallback>
        </mc:AlternateContent>
      </w:r>
      <w:r w:rsidRPr="006A24C2">
        <w:rPr>
          <w:noProof/>
          <w:lang w:eastAsia="ru-RU"/>
        </w:rPr>
        <mc:AlternateContent>
          <mc:Choice Requires="wps">
            <w:drawing>
              <wp:anchor distT="0" distB="0" distL="114300" distR="114300" simplePos="0" relativeHeight="251679744" behindDoc="0" locked="0" layoutInCell="1" allowOverlap="1" wp14:anchorId="206232A4" wp14:editId="653D317D">
                <wp:simplePos x="0" y="0"/>
                <wp:positionH relativeFrom="column">
                  <wp:posOffset>824865</wp:posOffset>
                </wp:positionH>
                <wp:positionV relativeFrom="paragraph">
                  <wp:posOffset>154940</wp:posOffset>
                </wp:positionV>
                <wp:extent cx="137160" cy="1691640"/>
                <wp:effectExtent l="19050" t="19050" r="15240" b="3810"/>
                <wp:wrapNone/>
                <wp:docPr id="412717980" name="Стрелка: вверх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691640"/>
                        </a:xfrm>
                        <a:prstGeom prst="upArrow">
                          <a:avLst/>
                        </a:prstGeom>
                        <a:solidFill>
                          <a:srgbClr val="5B9BD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FB551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7" o:spid="_x0000_s1026" type="#_x0000_t68" style="position:absolute;margin-left:64.95pt;margin-top:12.2pt;width:10.8pt;height:13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" adj="876" fillcolor="#5b9bd5" strokecolor="windowText" strokeweight="1pt">
                <v:path arrowok="t"/>
              </v:shape>
            </w:pict>
          </mc:Fallback>
        </mc:AlternateContent>
      </w:r>
      <w:r w:rsidRPr="006A24C2">
        <w:rPr>
          <w:noProof/>
          <w:lang w:eastAsia="ru-RU"/>
        </w:rPr>
        <mc:AlternateContent>
          <mc:Choice Requires="wps">
            <w:drawing>
              <wp:anchor distT="0" distB="0" distL="114300" distR="114300" simplePos="0" relativeHeight="251673600" behindDoc="0" locked="0" layoutInCell="1" allowOverlap="1" wp14:anchorId="71039C6F" wp14:editId="3C726CF5">
                <wp:simplePos x="0" y="0"/>
                <wp:positionH relativeFrom="column">
                  <wp:posOffset>4794885</wp:posOffset>
                </wp:positionH>
                <wp:positionV relativeFrom="paragraph">
                  <wp:posOffset>124460</wp:posOffset>
                </wp:positionV>
                <wp:extent cx="15240" cy="441960"/>
                <wp:effectExtent l="76200" t="38100" r="41910" b="0"/>
                <wp:wrapNone/>
                <wp:docPr id="747889642"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240" cy="44196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417E17" id="_x0000_t32" coordsize="21600,21600" o:spt="32" o:oned="t" path="m,l21600,21600e" filled="f">
                <v:path arrowok="t" fillok="f" o:connecttype="none"/>
                <o:lock v:ext="edit" shapetype="t"/>
              </v:shapetype>
              <v:shape id="Прямая со стрелкой 16" o:spid="_x0000_s1026" type="#_x0000_t32" style="position:absolute;margin-left:377.55pt;margin-top:9.8pt;width:1.2pt;height:34.8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" strokecolor="windowText" strokeweight="1pt">
                <v:stroke endarrow="block" joinstyle="miter"/>
                <o:lock v:ext="edit" shapetype="f"/>
              </v:shape>
            </w:pict>
          </mc:Fallback>
        </mc:AlternateContent>
      </w:r>
      <w:r w:rsidRPr="006A24C2">
        <w:rPr>
          <w:noProof/>
          <w:lang w:eastAsia="ru-RU"/>
        </w:rPr>
        <mc:AlternateContent>
          <mc:Choice Requires="wps">
            <w:drawing>
              <wp:anchor distT="0" distB="0" distL="114300" distR="114300" simplePos="0" relativeHeight="251672576" behindDoc="0" locked="0" layoutInCell="1" allowOverlap="1" wp14:anchorId="6C457F5C" wp14:editId="4E70F35C">
                <wp:simplePos x="0" y="0"/>
                <wp:positionH relativeFrom="column">
                  <wp:posOffset>3194685</wp:posOffset>
                </wp:positionH>
                <wp:positionV relativeFrom="paragraph">
                  <wp:posOffset>124460</wp:posOffset>
                </wp:positionV>
                <wp:extent cx="861060" cy="480060"/>
                <wp:effectExtent l="38100" t="38100" r="0" b="15240"/>
                <wp:wrapNone/>
                <wp:docPr id="260087150"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61060" cy="48006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F0EEC9" id="Прямая со стрелкой 15" o:spid="_x0000_s1026" type="#_x0000_t32" style="position:absolute;margin-left:251.55pt;margin-top:9.8pt;width:67.8pt;height:37.8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" strokecolor="windowText" strokeweight="1pt">
                <v:stroke endarrow="block" joinstyle="miter"/>
                <o:lock v:ext="edit" shapetype="f"/>
              </v:shape>
            </w:pict>
          </mc:Fallback>
        </mc:AlternateContent>
      </w:r>
      <w:r w:rsidRPr="006A24C2">
        <w:rPr>
          <w:noProof/>
          <w:lang w:eastAsia="ru-RU"/>
        </w:rPr>
        <mc:AlternateContent>
          <mc:Choice Requires="wps">
            <w:drawing>
              <wp:anchor distT="0" distB="0" distL="114300" distR="114300" simplePos="0" relativeHeight="251671552" behindDoc="0" locked="0" layoutInCell="1" allowOverlap="1" wp14:anchorId="5C71C4A3" wp14:editId="7076E2C9">
                <wp:simplePos x="0" y="0"/>
                <wp:positionH relativeFrom="column">
                  <wp:posOffset>3187065</wp:posOffset>
                </wp:positionH>
                <wp:positionV relativeFrom="paragraph">
                  <wp:posOffset>116840</wp:posOffset>
                </wp:positionV>
                <wp:extent cx="853440" cy="434340"/>
                <wp:effectExtent l="0" t="38100" r="41910" b="3810"/>
                <wp:wrapNone/>
                <wp:docPr id="589849419"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53440" cy="43434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5E6348" id="Прямая со стрелкой 14" o:spid="_x0000_s1026" type="#_x0000_t32" style="position:absolute;margin-left:250.95pt;margin-top:9.2pt;width:67.2pt;height:34.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" strokecolor="windowText" strokeweight="1pt">
                <v:stroke endarrow="block" joinstyle="miter"/>
                <o:lock v:ext="edit" shapetype="f"/>
              </v:shape>
            </w:pict>
          </mc:Fallback>
        </mc:AlternateContent>
      </w:r>
      <w:r w:rsidRPr="006A24C2">
        <w:rPr>
          <w:noProof/>
          <w:lang w:eastAsia="ru-RU"/>
        </w:rPr>
        <mc:AlternateContent>
          <mc:Choice Requires="wps">
            <w:drawing>
              <wp:anchor distT="0" distB="0" distL="114300" distR="114300" simplePos="0" relativeHeight="251670528" behindDoc="0" locked="0" layoutInCell="1" allowOverlap="1" wp14:anchorId="1E6B0218" wp14:editId="28413941">
                <wp:simplePos x="0" y="0"/>
                <wp:positionH relativeFrom="column">
                  <wp:posOffset>2059305</wp:posOffset>
                </wp:positionH>
                <wp:positionV relativeFrom="paragraph">
                  <wp:posOffset>154940</wp:posOffset>
                </wp:positionV>
                <wp:extent cx="434340" cy="381000"/>
                <wp:effectExtent l="38100" t="38100" r="3810" b="0"/>
                <wp:wrapNone/>
                <wp:docPr id="803620476"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34340" cy="38100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4695E" id="Прямая со стрелкой 13" o:spid="_x0000_s1026" type="#_x0000_t32" style="position:absolute;margin-left:162.15pt;margin-top:12.2pt;width:34.2pt;height:30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" strokecolor="windowText" strokeweight="1pt">
                <v:stroke endarrow="block" joinstyle="miter"/>
                <o:lock v:ext="edit" shapetype="f"/>
              </v:shape>
            </w:pict>
          </mc:Fallback>
        </mc:AlternateContent>
      </w:r>
    </w:p>
    <w:p w14:paraId="63AEB0A7" w14:textId="1DCB8D3B" w:rsidR="00CE52D1" w:rsidRPr="006A24C2" w:rsidRDefault="005E5A74" w:rsidP="00CE52D1">
      <w:pPr>
        <w:spacing w:after="0" w:line="360" w:lineRule="auto"/>
        <w:ind w:firstLine="709"/>
        <w:jc w:val="both"/>
        <w:rPr>
          <w:rFonts w:ascii="Times New Roman" w:eastAsia="Calibri" w:hAnsi="Times New Roman" w:cs="Times New Roman"/>
          <w:sz w:val="28"/>
        </w:rPr>
      </w:pPr>
      <w:r w:rsidRPr="006A24C2">
        <w:rPr>
          <w:noProof/>
          <w:lang w:eastAsia="ru-RU"/>
        </w:rPr>
        <mc:AlternateContent>
          <mc:Choice Requires="wps">
            <w:drawing>
              <wp:anchor distT="0" distB="0" distL="114300" distR="114300" simplePos="0" relativeHeight="251680768" behindDoc="0" locked="0" layoutInCell="1" allowOverlap="1" wp14:anchorId="455E7769" wp14:editId="44A58AD3">
                <wp:simplePos x="0" y="0"/>
                <wp:positionH relativeFrom="column">
                  <wp:posOffset>2585085</wp:posOffset>
                </wp:positionH>
                <wp:positionV relativeFrom="paragraph">
                  <wp:posOffset>1254760</wp:posOffset>
                </wp:positionV>
                <wp:extent cx="68580" cy="556260"/>
                <wp:effectExtent l="19050" t="19050" r="26670" b="0"/>
                <wp:wrapNone/>
                <wp:docPr id="1707703447" name="Стрелка: вверх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556260"/>
                        </a:xfrm>
                        <a:prstGeom prst="upArrow">
                          <a:avLst/>
                        </a:prstGeom>
                        <a:solidFill>
                          <a:srgbClr val="5B9BD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3AB1AF" id="Стрелка: вверх 12" o:spid="_x0000_s1026" type="#_x0000_t68" style="position:absolute;margin-left:203.55pt;margin-top:98.8pt;width:5.4pt;height:4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" adj="1332" fillcolor="#5b9bd5" strokecolor="windowText" strokeweight="1pt">
                <v:path arrowok="t"/>
              </v:shape>
            </w:pict>
          </mc:Fallback>
        </mc:AlternateContent>
      </w:r>
      <w:r w:rsidRPr="006A24C2">
        <w:rPr>
          <w:noProof/>
          <w:lang w:eastAsia="ru-RU"/>
        </w:rPr>
        <mc:AlternateContent>
          <mc:Choice Requires="wps">
            <w:drawing>
              <wp:anchor distT="0" distB="0" distL="114300" distR="114300" simplePos="0" relativeHeight="251681792" behindDoc="0" locked="0" layoutInCell="1" allowOverlap="1" wp14:anchorId="5AED2EDA" wp14:editId="114A06E1">
                <wp:simplePos x="0" y="0"/>
                <wp:positionH relativeFrom="column">
                  <wp:posOffset>4566285</wp:posOffset>
                </wp:positionH>
                <wp:positionV relativeFrom="paragraph">
                  <wp:posOffset>1232535</wp:posOffset>
                </wp:positionV>
                <wp:extent cx="91440" cy="548640"/>
                <wp:effectExtent l="19050" t="19050" r="22860" b="3810"/>
                <wp:wrapNone/>
                <wp:docPr id="760187019" name="Стрелка: вверх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548640"/>
                        </a:xfrm>
                        <a:prstGeom prst="upArrow">
                          <a:avLst/>
                        </a:prstGeom>
                        <a:solidFill>
                          <a:srgbClr val="5B9BD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2DAEAE" id="Стрелка: вверх 11" o:spid="_x0000_s1026" type="#_x0000_t68" style="position:absolute;margin-left:359.55pt;margin-top:97.05pt;width:7.2pt;height:4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" adj="1800" fillcolor="#5b9bd5" strokecolor="windowText" strokeweight="1pt">
                <v:path arrowok="t"/>
              </v:shape>
            </w:pict>
          </mc:Fallback>
        </mc:AlternateContent>
      </w:r>
      <w:r w:rsidRPr="006A24C2">
        <w:rPr>
          <w:noProof/>
          <w:lang w:eastAsia="ru-RU"/>
        </w:rPr>
        <mc:AlternateContent>
          <mc:Choice Requires="wps">
            <w:drawing>
              <wp:anchor distT="0" distB="0" distL="114300" distR="114300" simplePos="0" relativeHeight="251669504" behindDoc="0" locked="0" layoutInCell="1" allowOverlap="1" wp14:anchorId="0DCEF8CC" wp14:editId="137C5B55">
                <wp:simplePos x="0" y="0"/>
                <wp:positionH relativeFrom="column">
                  <wp:posOffset>3682365</wp:posOffset>
                </wp:positionH>
                <wp:positionV relativeFrom="paragraph">
                  <wp:posOffset>335915</wp:posOffset>
                </wp:positionV>
                <wp:extent cx="1744980" cy="792480"/>
                <wp:effectExtent l="0" t="0" r="7620" b="7620"/>
                <wp:wrapNone/>
                <wp:docPr id="1308071748"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4980" cy="792480"/>
                        </a:xfrm>
                        <a:prstGeom prst="rect">
                          <a:avLst/>
                        </a:prstGeom>
                        <a:solidFill>
                          <a:sysClr val="window" lastClr="FFFFFF"/>
                        </a:solidFill>
                        <a:ln w="12700" cap="flat" cmpd="sng" algn="ctr">
                          <a:solidFill>
                            <a:srgbClr val="70AD47"/>
                          </a:solidFill>
                          <a:prstDash val="solid"/>
                          <a:miter lim="800000"/>
                        </a:ln>
                        <a:effectLst/>
                      </wps:spPr>
                      <wps:txbx>
                        <w:txbxContent>
                          <w:p w14:paraId="5CAC1723"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 xml:space="preserve">Организованные </w:t>
                            </w:r>
                          </w:p>
                          <w:p w14:paraId="51008FE0"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группы</w:t>
                            </w:r>
                          </w:p>
                          <w:p w14:paraId="1D9C6F60"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давления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CEF8CC" id="Прямоугольник 10" o:spid="_x0000_s1030" style="position:absolute;left:0;text-align:left;margin-left:289.95pt;margin-top:26.45pt;width:137.4pt;height:6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" fillcolor="window" strokecolor="#70ad47" strokeweight="1pt">
                <v:path arrowok="t"/>
                <v:textbox>
                  <w:txbxContent>
                    <w:p w14:paraId="5CAC1723"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 xml:space="preserve">Организованные </w:t>
                      </w:r>
                    </w:p>
                    <w:p w14:paraId="51008FE0"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группы</w:t>
                      </w:r>
                    </w:p>
                    <w:p w14:paraId="1D9C6F60"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давления</w:t>
                      </w:r>
                    </w:p>
                  </w:txbxContent>
                </v:textbox>
              </v:rect>
            </w:pict>
          </mc:Fallback>
        </mc:AlternateContent>
      </w:r>
      <w:r w:rsidRPr="006A24C2">
        <w:rPr>
          <w:noProof/>
          <w:lang w:eastAsia="ru-RU"/>
        </w:rPr>
        <mc:AlternateContent>
          <mc:Choice Requires="wps">
            <w:drawing>
              <wp:anchor distT="0" distB="0" distL="114300" distR="114300" simplePos="0" relativeHeight="251659264" behindDoc="0" locked="0" layoutInCell="1" allowOverlap="1" wp14:anchorId="2A4FDFAD" wp14:editId="789F6CC2">
                <wp:simplePos x="0" y="0"/>
                <wp:positionH relativeFrom="column">
                  <wp:posOffset>1731645</wp:posOffset>
                </wp:positionH>
                <wp:positionV relativeFrom="paragraph">
                  <wp:posOffset>305435</wp:posOffset>
                </wp:positionV>
                <wp:extent cx="1584960" cy="830580"/>
                <wp:effectExtent l="0" t="0" r="0" b="7620"/>
                <wp:wrapTopAndBottom/>
                <wp:docPr id="142896374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960" cy="830580"/>
                        </a:xfrm>
                        <a:prstGeom prst="rect">
                          <a:avLst/>
                        </a:prstGeom>
                        <a:solidFill>
                          <a:sysClr val="window" lastClr="FFFFFF"/>
                        </a:solidFill>
                        <a:ln w="12700" cap="flat" cmpd="sng" algn="ctr">
                          <a:solidFill>
                            <a:srgbClr val="70AD47"/>
                          </a:solidFill>
                          <a:prstDash val="solid"/>
                          <a:miter lim="800000"/>
                        </a:ln>
                        <a:effectLst/>
                      </wps:spPr>
                      <wps:txbx>
                        <w:txbxContent>
                          <w:p w14:paraId="0A2EDA06"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 xml:space="preserve">Организации </w:t>
                            </w:r>
                          </w:p>
                          <w:p w14:paraId="426EC91C"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гражданского</w:t>
                            </w:r>
                          </w:p>
                          <w:p w14:paraId="2F26021A" w14:textId="77777777" w:rsidR="00482043" w:rsidRPr="00B32A07" w:rsidRDefault="00482043" w:rsidP="00CE52D1">
                            <w:pPr>
                              <w:spacing w:after="0" w:line="240" w:lineRule="auto"/>
                              <w:jc w:val="center"/>
                              <w:rPr>
                                <w:sz w:val="28"/>
                                <w:szCs w:val="28"/>
                              </w:rPr>
                            </w:pPr>
                            <w:r w:rsidRPr="00B32A07">
                              <w:rPr>
                                <w:rFonts w:ascii="Times New Roman" w:hAnsi="Times New Roman" w:cs="Times New Roman"/>
                                <w:sz w:val="28"/>
                                <w:szCs w:val="28"/>
                              </w:rPr>
                              <w:t>обществ</w:t>
                            </w:r>
                            <w:r w:rsidRPr="00B32A07">
                              <w:rPr>
                                <w:sz w:val="28"/>
                                <w:szCs w:val="28"/>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4FDFAD" id="Прямоугольник 9" o:spid="_x0000_s1031" style="position:absolute;left:0;text-align:left;margin-left:136.35pt;margin-top:24.05pt;width:124.8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" fillcolor="window" strokecolor="#70ad47" strokeweight="1pt">
                <v:path arrowok="t"/>
                <v:textbox>
                  <w:txbxContent>
                    <w:p w14:paraId="0A2EDA06"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 xml:space="preserve">Организации </w:t>
                      </w:r>
                    </w:p>
                    <w:p w14:paraId="426EC91C" w14:textId="77777777" w:rsidR="00482043" w:rsidRPr="00B32A07" w:rsidRDefault="00482043" w:rsidP="00CE52D1">
                      <w:pPr>
                        <w:spacing w:after="0" w:line="240" w:lineRule="auto"/>
                        <w:jc w:val="center"/>
                        <w:rPr>
                          <w:rFonts w:ascii="Times New Roman" w:hAnsi="Times New Roman" w:cs="Times New Roman"/>
                          <w:sz w:val="28"/>
                          <w:szCs w:val="28"/>
                        </w:rPr>
                      </w:pPr>
                      <w:r w:rsidRPr="00B32A07">
                        <w:rPr>
                          <w:rFonts w:ascii="Times New Roman" w:hAnsi="Times New Roman" w:cs="Times New Roman"/>
                          <w:sz w:val="28"/>
                          <w:szCs w:val="28"/>
                        </w:rPr>
                        <w:t>гражданского</w:t>
                      </w:r>
                    </w:p>
                    <w:p w14:paraId="2F26021A" w14:textId="77777777" w:rsidR="00482043" w:rsidRPr="00B32A07" w:rsidRDefault="00482043" w:rsidP="00CE52D1">
                      <w:pPr>
                        <w:spacing w:after="0" w:line="240" w:lineRule="auto"/>
                        <w:jc w:val="center"/>
                        <w:rPr>
                          <w:sz w:val="28"/>
                          <w:szCs w:val="28"/>
                        </w:rPr>
                      </w:pPr>
                      <w:r w:rsidRPr="00B32A07">
                        <w:rPr>
                          <w:rFonts w:ascii="Times New Roman" w:hAnsi="Times New Roman" w:cs="Times New Roman"/>
                          <w:sz w:val="28"/>
                          <w:szCs w:val="28"/>
                        </w:rPr>
                        <w:t>обществ</w:t>
                      </w:r>
                      <w:r w:rsidRPr="00B32A07">
                        <w:rPr>
                          <w:sz w:val="28"/>
                          <w:szCs w:val="28"/>
                        </w:rPr>
                        <w:t>а</w:t>
                      </w:r>
                    </w:p>
                  </w:txbxContent>
                </v:textbox>
                <w10:wrap type="topAndBottom"/>
              </v:rect>
            </w:pict>
          </mc:Fallback>
        </mc:AlternateContent>
      </w:r>
    </w:p>
    <w:p w14:paraId="3FBBED48" w14:textId="46D66091" w:rsidR="00CE52D1" w:rsidRPr="006A24C2" w:rsidRDefault="00CE52D1" w:rsidP="00CE52D1">
      <w:pPr>
        <w:spacing w:after="0" w:line="360" w:lineRule="auto"/>
        <w:ind w:firstLine="709"/>
        <w:jc w:val="both"/>
        <w:rPr>
          <w:rFonts w:ascii="Times New Roman" w:eastAsia="Calibri" w:hAnsi="Times New Roman" w:cs="Times New Roman"/>
          <w:sz w:val="28"/>
        </w:rPr>
      </w:pPr>
    </w:p>
    <w:p w14:paraId="278AAB3D" w14:textId="12263065" w:rsidR="00CE52D1" w:rsidRPr="006A24C2" w:rsidRDefault="005E5A74" w:rsidP="00CE52D1">
      <w:pPr>
        <w:spacing w:after="0" w:line="360" w:lineRule="auto"/>
        <w:ind w:firstLine="709"/>
        <w:jc w:val="both"/>
        <w:rPr>
          <w:rFonts w:ascii="Times New Roman" w:eastAsia="Calibri" w:hAnsi="Times New Roman" w:cs="Times New Roman"/>
          <w:sz w:val="28"/>
        </w:rPr>
      </w:pPr>
      <w:r w:rsidRPr="006A24C2">
        <w:rPr>
          <w:noProof/>
          <w:lang w:eastAsia="ru-RU"/>
        </w:rPr>
        <mc:AlternateContent>
          <mc:Choice Requires="wps">
            <w:drawing>
              <wp:anchor distT="0" distB="0" distL="114300" distR="114300" simplePos="0" relativeHeight="251674624" behindDoc="0" locked="0" layoutInCell="1" allowOverlap="1" wp14:anchorId="4BCD8585" wp14:editId="7DD5E7AF">
                <wp:simplePos x="0" y="0"/>
                <wp:positionH relativeFrom="column">
                  <wp:posOffset>108585</wp:posOffset>
                </wp:positionH>
                <wp:positionV relativeFrom="paragraph">
                  <wp:posOffset>150495</wp:posOffset>
                </wp:positionV>
                <wp:extent cx="5775960" cy="952500"/>
                <wp:effectExtent l="0" t="0" r="0" b="0"/>
                <wp:wrapNone/>
                <wp:docPr id="1861196607"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5960" cy="952500"/>
                        </a:xfrm>
                        <a:prstGeom prst="rect">
                          <a:avLst/>
                        </a:prstGeom>
                        <a:solidFill>
                          <a:sysClr val="window" lastClr="FFFFFF"/>
                        </a:solidFill>
                        <a:ln w="12700" cap="flat" cmpd="sng" algn="ctr">
                          <a:solidFill>
                            <a:srgbClr val="70AD47"/>
                          </a:solidFill>
                          <a:prstDash val="solid"/>
                          <a:miter lim="800000"/>
                        </a:ln>
                        <a:effectLst/>
                      </wps:spPr>
                      <wps:txbx>
                        <w:txbxContent>
                          <w:p w14:paraId="7CC7CEFC" w14:textId="77777777" w:rsidR="00482043" w:rsidRPr="00B32A07" w:rsidRDefault="00482043" w:rsidP="00CE52D1">
                            <w:pPr>
                              <w:rPr>
                                <w:rFonts w:ascii="Times New Roman" w:hAnsi="Times New Roman" w:cs="Times New Roman"/>
                                <w:sz w:val="28"/>
                                <w:szCs w:val="28"/>
                              </w:rPr>
                            </w:pPr>
                            <w:r w:rsidRPr="00B32A07">
                              <w:rPr>
                                <w:rFonts w:ascii="Times New Roman" w:hAnsi="Times New Roman" w:cs="Times New Roman"/>
                                <w:sz w:val="28"/>
                                <w:szCs w:val="28"/>
                              </w:rPr>
                              <w:t>Избиратели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CD8585" id="Прямоугольник 8" o:spid="_x0000_s1032" style="position:absolute;left:0;text-align:left;margin-left:8.55pt;margin-top:11.85pt;width:454.8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" fillcolor="window" strokecolor="#70ad47" strokeweight="1pt">
                <v:path arrowok="t"/>
                <v:textbox>
                  <w:txbxContent>
                    <w:p w14:paraId="7CC7CEFC" w14:textId="77777777" w:rsidR="00482043" w:rsidRPr="00B32A07" w:rsidRDefault="00482043" w:rsidP="00CE52D1">
                      <w:pPr>
                        <w:rPr>
                          <w:rFonts w:ascii="Times New Roman" w:hAnsi="Times New Roman" w:cs="Times New Roman"/>
                          <w:sz w:val="28"/>
                          <w:szCs w:val="28"/>
                        </w:rPr>
                      </w:pPr>
                      <w:r w:rsidRPr="00B32A07">
                        <w:rPr>
                          <w:rFonts w:ascii="Times New Roman" w:hAnsi="Times New Roman" w:cs="Times New Roman"/>
                          <w:sz w:val="28"/>
                          <w:szCs w:val="28"/>
                        </w:rPr>
                        <w:t>Избиратели</w:t>
                      </w:r>
                    </w:p>
                  </w:txbxContent>
                </v:textbox>
              </v:rect>
            </w:pict>
          </mc:Fallback>
        </mc:AlternateContent>
      </w:r>
    </w:p>
    <w:p w14:paraId="0DD812F6" w14:textId="4BEB6875" w:rsidR="00CE52D1" w:rsidRPr="006A24C2" w:rsidRDefault="005E5A74" w:rsidP="00CE52D1">
      <w:pPr>
        <w:spacing w:after="0" w:line="360" w:lineRule="auto"/>
        <w:ind w:firstLine="709"/>
        <w:jc w:val="both"/>
        <w:rPr>
          <w:rFonts w:ascii="Times New Roman" w:eastAsia="Calibri" w:hAnsi="Times New Roman" w:cs="Times New Roman"/>
          <w:sz w:val="28"/>
        </w:rPr>
      </w:pPr>
      <w:r w:rsidRPr="006A24C2">
        <w:rPr>
          <w:noProof/>
          <w:lang w:eastAsia="ru-RU"/>
        </w:rPr>
        <mc:AlternateContent>
          <mc:Choice Requires="wps">
            <w:drawing>
              <wp:anchor distT="0" distB="0" distL="114300" distR="114300" simplePos="0" relativeHeight="251677696" behindDoc="0" locked="0" layoutInCell="1" allowOverlap="1" wp14:anchorId="0A6BB941" wp14:editId="399CB57E">
                <wp:simplePos x="0" y="0"/>
                <wp:positionH relativeFrom="column">
                  <wp:posOffset>4025265</wp:posOffset>
                </wp:positionH>
                <wp:positionV relativeFrom="paragraph">
                  <wp:posOffset>37465</wp:posOffset>
                </wp:positionV>
                <wp:extent cx="1188720" cy="516255"/>
                <wp:effectExtent l="0" t="0" r="0" b="0"/>
                <wp:wrapNone/>
                <wp:docPr id="2010088291"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720" cy="516255"/>
                        </a:xfrm>
                        <a:prstGeom prst="rect">
                          <a:avLst/>
                        </a:prstGeom>
                        <a:solidFill>
                          <a:sysClr val="window" lastClr="FFFFFF"/>
                        </a:solidFill>
                        <a:ln w="6350">
                          <a:noFill/>
                        </a:ln>
                      </wps:spPr>
                      <wps:txbx>
                        <w:txbxContent>
                          <w:p w14:paraId="3218FCCB"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Отдельные</w:t>
                            </w:r>
                          </w:p>
                          <w:p w14:paraId="03A6C646"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Группы</w:t>
                            </w:r>
                          </w:p>
                          <w:p w14:paraId="30112CB2"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избирателей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6BB941" id="Надпись 7" o:spid="_x0000_s1033" type="#_x0000_t202" style="position:absolute;left:0;text-align:left;margin-left:316.95pt;margin-top:2.95pt;width:93.6pt;height:4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" fillcolor="window" stroked="f" strokeweight=".5pt">
                <v:textbox>
                  <w:txbxContent>
                    <w:p w14:paraId="3218FCCB"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Отдельные</w:t>
                      </w:r>
                    </w:p>
                    <w:p w14:paraId="03A6C646"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Группы</w:t>
                      </w:r>
                    </w:p>
                    <w:p w14:paraId="30112CB2"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избирателей</w:t>
                      </w:r>
                    </w:p>
                  </w:txbxContent>
                </v:textbox>
              </v:shape>
            </w:pict>
          </mc:Fallback>
        </mc:AlternateContent>
      </w:r>
      <w:r w:rsidRPr="006A24C2">
        <w:rPr>
          <w:noProof/>
          <w:lang w:eastAsia="ru-RU"/>
        </w:rPr>
        <mc:AlternateContent>
          <mc:Choice Requires="wps">
            <w:drawing>
              <wp:anchor distT="0" distB="0" distL="114300" distR="114300" simplePos="0" relativeHeight="251676672" behindDoc="0" locked="0" layoutInCell="1" allowOverlap="1" wp14:anchorId="0B33B761" wp14:editId="0E81E85E">
                <wp:simplePos x="0" y="0"/>
                <wp:positionH relativeFrom="column">
                  <wp:posOffset>3949065</wp:posOffset>
                </wp:positionH>
                <wp:positionV relativeFrom="paragraph">
                  <wp:posOffset>11430</wp:posOffset>
                </wp:positionV>
                <wp:extent cx="1333500" cy="563880"/>
                <wp:effectExtent l="0" t="0" r="0" b="7620"/>
                <wp:wrapNone/>
                <wp:docPr id="2092631484"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56388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3B6697" id="Прямоугольник 6" o:spid="_x0000_s1026" style="position:absolute;margin-left:310.95pt;margin-top:.9pt;width:105pt;height:4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" fillcolor="window" strokecolor="#70ad47" strokeweight="1pt">
                <v:path arrowok="t"/>
              </v:rect>
            </w:pict>
          </mc:Fallback>
        </mc:AlternateContent>
      </w:r>
      <w:r w:rsidRPr="006A24C2">
        <w:rPr>
          <w:noProof/>
          <w:lang w:eastAsia="ru-RU"/>
        </w:rPr>
        <mc:AlternateContent>
          <mc:Choice Requires="wps">
            <w:drawing>
              <wp:anchor distT="0" distB="0" distL="114300" distR="114300" simplePos="0" relativeHeight="251678720" behindDoc="0" locked="0" layoutInCell="1" allowOverlap="1" wp14:anchorId="0031BF0C" wp14:editId="08488382">
                <wp:simplePos x="0" y="0"/>
                <wp:positionH relativeFrom="page">
                  <wp:posOffset>3345180</wp:posOffset>
                </wp:positionH>
                <wp:positionV relativeFrom="paragraph">
                  <wp:posOffset>15240</wp:posOffset>
                </wp:positionV>
                <wp:extent cx="853440" cy="525780"/>
                <wp:effectExtent l="0" t="0" r="0" b="0"/>
                <wp:wrapNone/>
                <wp:docPr id="174484085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525780"/>
                        </a:xfrm>
                        <a:prstGeom prst="rect">
                          <a:avLst/>
                        </a:prstGeom>
                        <a:solidFill>
                          <a:sysClr val="window" lastClr="FFFFFF"/>
                        </a:solidFill>
                        <a:ln w="6350">
                          <a:noFill/>
                        </a:ln>
                      </wps:spPr>
                      <wps:txbx>
                        <w:txbxContent>
                          <w:p w14:paraId="10CB34EA"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Отдельные</w:t>
                            </w:r>
                          </w:p>
                          <w:p w14:paraId="5EB9BB70"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 xml:space="preserve"> группы </w:t>
                            </w:r>
                          </w:p>
                          <w:p w14:paraId="1658AE01"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избирателей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31BF0C" id="Надпись 5" o:spid="_x0000_s1034" type="#_x0000_t202" style="position:absolute;left:0;text-align:left;margin-left:263.4pt;margin-top:1.2pt;width:67.2pt;height:41.4pt;z-index:25167872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" fillcolor="window" stroked="f" strokeweight=".5pt">
                <v:textbox>
                  <w:txbxContent>
                    <w:p w14:paraId="10CB34EA"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Отдельные</w:t>
                      </w:r>
                    </w:p>
                    <w:p w14:paraId="5EB9BB70"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 xml:space="preserve"> группы </w:t>
                      </w:r>
                    </w:p>
                    <w:p w14:paraId="1658AE01" w14:textId="77777777" w:rsidR="00482043" w:rsidRPr="00B32A07" w:rsidRDefault="00482043" w:rsidP="00CE52D1">
                      <w:pPr>
                        <w:spacing w:after="0" w:line="240" w:lineRule="auto"/>
                        <w:jc w:val="center"/>
                        <w:rPr>
                          <w:rFonts w:ascii="Times New Roman" w:hAnsi="Times New Roman" w:cs="Times New Roman"/>
                          <w:sz w:val="20"/>
                          <w:szCs w:val="20"/>
                        </w:rPr>
                      </w:pPr>
                      <w:r w:rsidRPr="00B32A07">
                        <w:rPr>
                          <w:rFonts w:ascii="Times New Roman" w:hAnsi="Times New Roman" w:cs="Times New Roman"/>
                          <w:sz w:val="20"/>
                          <w:szCs w:val="20"/>
                        </w:rPr>
                        <w:t>избирателей</w:t>
                      </w:r>
                    </w:p>
                  </w:txbxContent>
                </v:textbox>
                <w10:wrap anchorx="page"/>
              </v:shape>
            </w:pict>
          </mc:Fallback>
        </mc:AlternateContent>
      </w:r>
      <w:r w:rsidRPr="006A24C2">
        <w:rPr>
          <w:noProof/>
          <w:lang w:eastAsia="ru-RU"/>
        </w:rPr>
        <mc:AlternateContent>
          <mc:Choice Requires="wps">
            <w:drawing>
              <wp:anchor distT="0" distB="0" distL="114300" distR="114300" simplePos="0" relativeHeight="251675648" behindDoc="0" locked="0" layoutInCell="1" allowOverlap="1" wp14:anchorId="6AE721DF" wp14:editId="01E99E45">
                <wp:simplePos x="0" y="0"/>
                <wp:positionH relativeFrom="column">
                  <wp:posOffset>2028825</wp:posOffset>
                </wp:positionH>
                <wp:positionV relativeFrom="paragraph">
                  <wp:posOffset>7620</wp:posOffset>
                </wp:positionV>
                <wp:extent cx="1356360" cy="548640"/>
                <wp:effectExtent l="0" t="0" r="0" b="3810"/>
                <wp:wrapNone/>
                <wp:docPr id="856535096"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6360" cy="5486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664911" id="Прямоугольник 4" o:spid="_x0000_s1026" style="position:absolute;margin-left:159.75pt;margin-top:.6pt;width:106.8pt;height:4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" fillcolor="window" strokecolor="#70ad47" strokeweight="1pt">
                <v:path arrowok="t"/>
              </v:rect>
            </w:pict>
          </mc:Fallback>
        </mc:AlternateContent>
      </w:r>
    </w:p>
    <w:p w14:paraId="355C2C01" w14:textId="77777777" w:rsidR="00CE52D1" w:rsidRPr="006A24C2" w:rsidRDefault="00CE52D1" w:rsidP="00CE52D1">
      <w:pPr>
        <w:spacing w:after="0" w:line="360" w:lineRule="auto"/>
        <w:ind w:firstLine="709"/>
        <w:jc w:val="both"/>
        <w:rPr>
          <w:rFonts w:ascii="Times New Roman" w:eastAsia="Calibri" w:hAnsi="Times New Roman" w:cs="Times New Roman"/>
          <w:sz w:val="28"/>
        </w:rPr>
      </w:pPr>
    </w:p>
    <w:p w14:paraId="2C10E487" w14:textId="77777777" w:rsidR="00CE52D1" w:rsidRPr="006A24C2" w:rsidRDefault="00CE52D1" w:rsidP="00CE52D1">
      <w:pPr>
        <w:spacing w:after="0" w:line="360" w:lineRule="auto"/>
        <w:ind w:firstLine="709"/>
        <w:jc w:val="both"/>
        <w:rPr>
          <w:rFonts w:ascii="Times New Roman" w:eastAsia="Calibri" w:hAnsi="Times New Roman" w:cs="Times New Roman"/>
          <w:sz w:val="28"/>
        </w:rPr>
      </w:pPr>
    </w:p>
    <w:p w14:paraId="1F1BD16F" w14:textId="492092D8" w:rsidR="00CE52D1" w:rsidRPr="00F37824" w:rsidRDefault="005738AA" w:rsidP="00CE52D1">
      <w:pPr>
        <w:spacing w:after="0" w:line="360" w:lineRule="auto"/>
        <w:ind w:firstLine="709"/>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Рис. 1</w:t>
      </w:r>
      <w:r w:rsidR="009D0197" w:rsidRPr="00F37824">
        <w:rPr>
          <w:rFonts w:ascii="Times New Roman" w:eastAsia="Calibri" w:hAnsi="Times New Roman" w:cs="Times New Roman"/>
          <w:sz w:val="24"/>
          <w:szCs w:val="24"/>
        </w:rPr>
        <w:t>.</w:t>
      </w:r>
      <w:r w:rsidR="00CE52D1" w:rsidRPr="00F37824">
        <w:rPr>
          <w:rFonts w:ascii="Times New Roman" w:eastAsia="Calibri" w:hAnsi="Times New Roman" w:cs="Times New Roman"/>
          <w:sz w:val="24"/>
          <w:szCs w:val="24"/>
        </w:rPr>
        <w:t xml:space="preserve"> Каналы влияния субъектов политического рынка </w:t>
      </w:r>
    </w:p>
    <w:p w14:paraId="093E4042" w14:textId="73707D58" w:rsidR="00CE52D1" w:rsidRPr="00F37824" w:rsidRDefault="009D0197" w:rsidP="00CE52D1">
      <w:pPr>
        <w:spacing w:after="0" w:line="360" w:lineRule="auto"/>
        <w:ind w:firstLine="709"/>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Источник: составлено автором</w:t>
      </w:r>
    </w:p>
    <w:p w14:paraId="22BBF2D3" w14:textId="77777777" w:rsidR="00B1697D" w:rsidRPr="00F37824" w:rsidRDefault="00B1697D" w:rsidP="00B1697D">
      <w:pPr>
        <w:spacing w:after="0" w:line="360" w:lineRule="auto"/>
        <w:ind w:firstLine="709"/>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Но такое схематическое представление еще не раскрывает характеристики этих каналов влияния. С точки зрения способа влияния на принятие решений в области экономической политики эти каналы могут быть разделены на прямые и обратные.</w:t>
      </w:r>
    </w:p>
    <w:p w14:paraId="1F5F3DA1" w14:textId="77777777" w:rsidR="00B1697D" w:rsidRPr="00F37824" w:rsidRDefault="00B1697D" w:rsidP="00B1697D">
      <w:pPr>
        <w:spacing w:after="0" w:line="360" w:lineRule="auto"/>
        <w:ind w:firstLine="709"/>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 xml:space="preserve">К прямым относятся: голосование избирателей на выборах представительной власти; </w:t>
      </w:r>
      <w:proofErr w:type="spellStart"/>
      <w:r w:rsidRPr="00F37824">
        <w:rPr>
          <w:rFonts w:ascii="Times New Roman" w:eastAsia="Calibri" w:hAnsi="Times New Roman" w:cs="Times New Roman"/>
          <w:sz w:val="24"/>
          <w:szCs w:val="24"/>
        </w:rPr>
        <w:t>внеэлекторальная</w:t>
      </w:r>
      <w:proofErr w:type="spellEnd"/>
      <w:r w:rsidRPr="00F37824">
        <w:rPr>
          <w:rFonts w:ascii="Times New Roman" w:eastAsia="Calibri" w:hAnsi="Times New Roman" w:cs="Times New Roman"/>
          <w:sz w:val="24"/>
          <w:szCs w:val="24"/>
        </w:rPr>
        <w:t xml:space="preserve"> общественная активность избирателей; назначение чиновников органами представительной власти; принятие решений органами представительной власти; принятие решений органами исполнительной власти; формирование группами избирателей организаций гражданского общества и организованных групп давления; переговоры организаций гражданского общества и организованных групп давления с представителями исполнительной и представительной власти.</w:t>
      </w:r>
    </w:p>
    <w:p w14:paraId="63690AB5" w14:textId="73E4DC91" w:rsidR="00CE52D1" w:rsidRPr="00F37824" w:rsidRDefault="00CE52D1" w:rsidP="00CE52D1">
      <w:pPr>
        <w:spacing w:after="0" w:line="360" w:lineRule="auto"/>
        <w:ind w:firstLine="709"/>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 xml:space="preserve">К обратным каналам влияния относятся: предложение </w:t>
      </w:r>
      <w:r w:rsidRPr="0026384D">
        <w:rPr>
          <w:rFonts w:ascii="Times New Roman" w:eastAsia="Calibri" w:hAnsi="Times New Roman" w:cs="Times New Roman"/>
          <w:sz w:val="24"/>
          <w:szCs w:val="24"/>
        </w:rPr>
        <w:t>кандидат</w:t>
      </w:r>
      <w:r w:rsidR="00C323EF" w:rsidRPr="0026384D">
        <w:rPr>
          <w:rFonts w:ascii="Times New Roman" w:eastAsia="Calibri" w:hAnsi="Times New Roman" w:cs="Times New Roman"/>
          <w:sz w:val="24"/>
          <w:szCs w:val="24"/>
        </w:rPr>
        <w:t>ами</w:t>
      </w:r>
      <w:r w:rsidRPr="00F37824">
        <w:rPr>
          <w:rFonts w:ascii="Times New Roman" w:eastAsia="Calibri" w:hAnsi="Times New Roman" w:cs="Times New Roman"/>
          <w:sz w:val="24"/>
          <w:szCs w:val="24"/>
        </w:rPr>
        <w:t xml:space="preserve"> в органы представительной власти своих программ и лозунгов избирателям; формирование в системе исполнительной власти проектов решений (законопроектов) для утверждения представительной властью; предоставление исполнительной властью информации в порядке подготовки законодательных инициатив, исходящих как от представительной, так </w:t>
      </w:r>
      <w:r w:rsidRPr="00F37824">
        <w:rPr>
          <w:rFonts w:ascii="Times New Roman" w:eastAsia="Calibri" w:hAnsi="Times New Roman" w:cs="Times New Roman"/>
          <w:sz w:val="24"/>
          <w:szCs w:val="24"/>
        </w:rPr>
        <w:lastRenderedPageBreak/>
        <w:t xml:space="preserve">и от исполнительной власти; воздействие решений исполнительной власти на электоральную позицию и </w:t>
      </w:r>
      <w:proofErr w:type="spellStart"/>
      <w:r w:rsidRPr="00F37824">
        <w:rPr>
          <w:rFonts w:ascii="Times New Roman" w:eastAsia="Calibri" w:hAnsi="Times New Roman" w:cs="Times New Roman"/>
          <w:sz w:val="24"/>
          <w:szCs w:val="24"/>
        </w:rPr>
        <w:t>внеэлекторальную</w:t>
      </w:r>
      <w:proofErr w:type="spellEnd"/>
      <w:r w:rsidRPr="00F37824">
        <w:rPr>
          <w:rFonts w:ascii="Times New Roman" w:eastAsia="Calibri" w:hAnsi="Times New Roman" w:cs="Times New Roman"/>
          <w:sz w:val="24"/>
          <w:szCs w:val="24"/>
        </w:rPr>
        <w:t xml:space="preserve"> общественную активность избирателей.</w:t>
      </w:r>
    </w:p>
    <w:p w14:paraId="4FCCB884" w14:textId="77777777" w:rsidR="00CE52D1" w:rsidRPr="00F37824" w:rsidRDefault="00CE52D1" w:rsidP="00CE52D1">
      <w:pPr>
        <w:spacing w:after="0" w:line="360" w:lineRule="auto"/>
        <w:ind w:firstLine="709"/>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 xml:space="preserve">По характеру воздействия каналы могут быть разделены на непосредственные и косвенные. К непосредственным относятся только решения в области экономической политики, принимаемые представительной и исполнительной властью. Все остальные каналы влияния являются косвенными, поскольку не приводят непосредственно к принятию соответствующих решений. </w:t>
      </w:r>
    </w:p>
    <w:p w14:paraId="7BCF75F8" w14:textId="77777777" w:rsidR="00CE52D1" w:rsidRPr="00F37824" w:rsidRDefault="00CE52D1" w:rsidP="00CE52D1">
      <w:pPr>
        <w:spacing w:after="0" w:line="360" w:lineRule="auto"/>
        <w:ind w:firstLine="709"/>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По содержанию воздействия каналы влияния могут быть разделены на электоральные, решающие и переговорные.</w:t>
      </w:r>
    </w:p>
    <w:p w14:paraId="60ED9903" w14:textId="77777777" w:rsidR="00CE52D1" w:rsidRPr="00F37824" w:rsidRDefault="00CE52D1" w:rsidP="00CE52D1">
      <w:pPr>
        <w:spacing w:after="0" w:line="360" w:lineRule="auto"/>
        <w:ind w:firstLine="709"/>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 xml:space="preserve">По форме воздействия они могут быть разделены на открытые и скрытые. К скрытым относятся: процессы выработки проектов решений исполнительной и, отчасти, законодательной властью; процессы переговоров между органами исполнительной и представительной власти; процессы формирования организованных групп давления; процессы переговоров организованных групп давления с представителями исполнительной и представительной власти. </w:t>
      </w:r>
    </w:p>
    <w:p w14:paraId="1613F3EA" w14:textId="77777777" w:rsidR="00CE52D1" w:rsidRPr="00F37824" w:rsidRDefault="00CE52D1" w:rsidP="00CE52D1">
      <w:pPr>
        <w:spacing w:after="0" w:line="360" w:lineRule="auto"/>
        <w:ind w:firstLine="709"/>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Переговоры организаций гражданского общества и процессы их формирования отличаются от формирования и переговоров организованных групп давления тем, что они носят по преимуществу открытый характер. К другим открытым каналам влияния относятся: голосование на выборах; обнародование программ и лозунгов кандидатов; голосование депутатов органов представительной власти; опубликование и реализация решений органами исполнительной власти.</w:t>
      </w:r>
    </w:p>
    <w:p w14:paraId="44573A28" w14:textId="60631698" w:rsidR="00444EF4" w:rsidRPr="00F37824" w:rsidRDefault="00CE52D1" w:rsidP="00CE52D1">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F37824">
        <w:rPr>
          <w:rFonts w:ascii="Times New Roman" w:eastAsia="Times New Roman" w:hAnsi="Times New Roman" w:cs="Times New Roman"/>
          <w:sz w:val="24"/>
          <w:szCs w:val="24"/>
          <w:lang w:eastAsia="ru-RU"/>
        </w:rPr>
        <w:t xml:space="preserve">Хотя непосредственно формирование экономической политики определяется действиями субъектов политического рынка, обладающих различными интересами, сами эти интересы формируются под влиянием </w:t>
      </w:r>
      <w:r w:rsidR="00C46F1B" w:rsidRPr="00F37824">
        <w:rPr>
          <w:rFonts w:ascii="Times New Roman" w:eastAsia="Times New Roman" w:hAnsi="Times New Roman" w:cs="Times New Roman"/>
          <w:sz w:val="24"/>
          <w:szCs w:val="24"/>
          <w:lang w:eastAsia="ru-RU"/>
        </w:rPr>
        <w:t xml:space="preserve">как </w:t>
      </w:r>
      <w:r w:rsidRPr="00F37824">
        <w:rPr>
          <w:rFonts w:ascii="Times New Roman" w:eastAsia="Times New Roman" w:hAnsi="Times New Roman" w:cs="Times New Roman"/>
          <w:sz w:val="24"/>
          <w:szCs w:val="24"/>
          <w:lang w:eastAsia="ru-RU"/>
        </w:rPr>
        <w:t>объективн</w:t>
      </w:r>
      <w:r w:rsidR="00C46F1B" w:rsidRPr="00F37824">
        <w:rPr>
          <w:rFonts w:ascii="Times New Roman" w:eastAsia="Times New Roman" w:hAnsi="Times New Roman" w:cs="Times New Roman"/>
          <w:sz w:val="24"/>
          <w:szCs w:val="24"/>
          <w:lang w:eastAsia="ru-RU"/>
        </w:rPr>
        <w:t>ых</w:t>
      </w:r>
      <w:r w:rsidRPr="00F37824">
        <w:rPr>
          <w:rFonts w:ascii="Times New Roman" w:eastAsia="Times New Roman" w:hAnsi="Times New Roman" w:cs="Times New Roman"/>
          <w:sz w:val="24"/>
          <w:szCs w:val="24"/>
          <w:lang w:eastAsia="ru-RU"/>
        </w:rPr>
        <w:t xml:space="preserve"> экономическ</w:t>
      </w:r>
      <w:r w:rsidR="00C46F1B" w:rsidRPr="00F37824">
        <w:rPr>
          <w:rFonts w:ascii="Times New Roman" w:eastAsia="Times New Roman" w:hAnsi="Times New Roman" w:cs="Times New Roman"/>
          <w:sz w:val="24"/>
          <w:szCs w:val="24"/>
          <w:lang w:eastAsia="ru-RU"/>
        </w:rPr>
        <w:t>их условий, так и колебаний экономической</w:t>
      </w:r>
      <w:r w:rsidRPr="00F37824">
        <w:rPr>
          <w:rFonts w:ascii="Times New Roman" w:eastAsia="Times New Roman" w:hAnsi="Times New Roman" w:cs="Times New Roman"/>
          <w:sz w:val="24"/>
          <w:szCs w:val="24"/>
          <w:lang w:eastAsia="ru-RU"/>
        </w:rPr>
        <w:t xml:space="preserve"> ситуации. </w:t>
      </w:r>
    </w:p>
    <w:p w14:paraId="71D2EC7F" w14:textId="68DB2FDD" w:rsidR="00CE52D1" w:rsidRPr="00F37824" w:rsidRDefault="00CE52D1" w:rsidP="00CE52D1">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F37824">
        <w:rPr>
          <w:rFonts w:ascii="Times New Roman" w:eastAsia="Times New Roman" w:hAnsi="Times New Roman" w:cs="Times New Roman"/>
          <w:sz w:val="24"/>
          <w:szCs w:val="24"/>
          <w:lang w:eastAsia="ru-RU"/>
        </w:rPr>
        <w:t>До сих пор в изучении политического рынка ро</w:t>
      </w:r>
      <w:r w:rsidR="00C46F1B" w:rsidRPr="00F37824">
        <w:rPr>
          <w:rFonts w:ascii="Times New Roman" w:eastAsia="Times New Roman" w:hAnsi="Times New Roman" w:cs="Times New Roman"/>
          <w:sz w:val="24"/>
          <w:szCs w:val="24"/>
          <w:lang w:eastAsia="ru-RU"/>
        </w:rPr>
        <w:t>ль факторов, характеризующих фундаментальные</w:t>
      </w:r>
      <w:r w:rsidRPr="00F37824">
        <w:rPr>
          <w:rFonts w:ascii="Times New Roman" w:eastAsia="Times New Roman" w:hAnsi="Times New Roman" w:cs="Times New Roman"/>
          <w:sz w:val="24"/>
          <w:szCs w:val="24"/>
          <w:lang w:eastAsia="ru-RU"/>
        </w:rPr>
        <w:t xml:space="preserve"> экономическ</w:t>
      </w:r>
      <w:r w:rsidR="00C46F1B" w:rsidRPr="00F37824">
        <w:rPr>
          <w:rFonts w:ascii="Times New Roman" w:eastAsia="Times New Roman" w:hAnsi="Times New Roman" w:cs="Times New Roman"/>
          <w:sz w:val="24"/>
          <w:szCs w:val="24"/>
          <w:lang w:eastAsia="ru-RU"/>
        </w:rPr>
        <w:t>ие условия развития общества</w:t>
      </w:r>
      <w:r w:rsidRPr="00F37824">
        <w:rPr>
          <w:rFonts w:ascii="Times New Roman" w:eastAsia="Times New Roman" w:hAnsi="Times New Roman" w:cs="Times New Roman"/>
          <w:sz w:val="24"/>
          <w:szCs w:val="24"/>
          <w:lang w:eastAsia="ru-RU"/>
        </w:rPr>
        <w:t>, лишь фиксировалась под углом зрения выдвижения в ходе политической борьбы (главным образом, электоральной) неких общих</w:t>
      </w:r>
      <w:r w:rsidRPr="00F37824">
        <w:rPr>
          <w:rFonts w:ascii="Times New Roman" w:hAnsi="Times New Roman" w:cs="Times New Roman"/>
          <w:sz w:val="24"/>
          <w:szCs w:val="24"/>
        </w:rPr>
        <w:t xml:space="preserve"> лозунгов, вроде борьбы с безработицей, инфляцией, обеспечения экономического роста и т.п., поскольку отмечалась популярность этих лозунгов среди большинства населения. Однако из этого наблюдения не делался следующий вывод о наличии не только индивидуальных и групповых, но и общественных интересов. </w:t>
      </w:r>
      <w:r w:rsidRPr="00F37824">
        <w:rPr>
          <w:rFonts w:ascii="Times New Roman" w:hAnsi="Times New Roman" w:cs="Times New Roman"/>
          <w:sz w:val="24"/>
          <w:szCs w:val="24"/>
        </w:rPr>
        <w:lastRenderedPageBreak/>
        <w:t xml:space="preserve">Исключением, пожалуй, является позиция, разрабатываемая Р.С. Гринбергом, А.Я. Рубинштейном и А.Е. Городецким </w:t>
      </w:r>
      <w:r w:rsidRPr="00F37824">
        <w:rPr>
          <w:rStyle w:val="af"/>
          <w:rFonts w:ascii="Times New Roman" w:hAnsi="Times New Roman" w:cs="Times New Roman"/>
          <w:sz w:val="24"/>
          <w:szCs w:val="24"/>
        </w:rPr>
        <w:footnoteReference w:id="11"/>
      </w:r>
      <w:r w:rsidRPr="00F37824">
        <w:rPr>
          <w:rFonts w:ascii="Times New Roman" w:hAnsi="Times New Roman" w:cs="Times New Roman"/>
          <w:sz w:val="24"/>
          <w:szCs w:val="24"/>
        </w:rPr>
        <w:t>.</w:t>
      </w:r>
    </w:p>
    <w:p w14:paraId="51B350ED" w14:textId="4A165B6D" w:rsidR="00CE52D1" w:rsidRPr="00F37824" w:rsidRDefault="00CC2227" w:rsidP="00CE52D1">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F37824">
        <w:rPr>
          <w:rFonts w:ascii="Times New Roman" w:eastAsia="Times New Roman" w:hAnsi="Times New Roman" w:cs="Times New Roman"/>
          <w:sz w:val="24"/>
          <w:szCs w:val="24"/>
          <w:lang w:eastAsia="ru-RU"/>
        </w:rPr>
        <w:t>А</w:t>
      </w:r>
      <w:r w:rsidR="00CE52D1" w:rsidRPr="00F37824">
        <w:rPr>
          <w:rFonts w:ascii="Times New Roman" w:eastAsia="Times New Roman" w:hAnsi="Times New Roman" w:cs="Times New Roman"/>
          <w:sz w:val="24"/>
          <w:szCs w:val="24"/>
          <w:lang w:eastAsia="ru-RU"/>
        </w:rPr>
        <w:t>нализ взаимодействия субъектов политического рынка и влияния их экономических интересов на формирование экономической политики не может проводит</w:t>
      </w:r>
      <w:r w:rsidR="005738AA" w:rsidRPr="00F37824">
        <w:rPr>
          <w:rFonts w:ascii="Times New Roman" w:eastAsia="Times New Roman" w:hAnsi="Times New Roman" w:cs="Times New Roman"/>
          <w:sz w:val="24"/>
          <w:szCs w:val="24"/>
          <w:lang w:eastAsia="ru-RU"/>
        </w:rPr>
        <w:t>ь</w:t>
      </w:r>
      <w:r w:rsidR="00CE52D1" w:rsidRPr="00F37824">
        <w:rPr>
          <w:rFonts w:ascii="Times New Roman" w:eastAsia="Times New Roman" w:hAnsi="Times New Roman" w:cs="Times New Roman"/>
          <w:sz w:val="24"/>
          <w:szCs w:val="24"/>
          <w:lang w:eastAsia="ru-RU"/>
        </w:rPr>
        <w:t>ся в отрыве от изучения объективных экономических характеристик функционирования социально-экономической системы государства, с учетом также его места в мировой экономике.</w:t>
      </w:r>
    </w:p>
    <w:p w14:paraId="00C8B51E" w14:textId="48C87814" w:rsidR="009D73F8" w:rsidRPr="00F37824" w:rsidRDefault="009D73F8" w:rsidP="009D73F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Экономическая политика государства призвана отражать интересы общества, отдельных его групп, организаций, домохозяйств и отдельных граждан в поиске путей укрепления и развития национальной экономики. Экономическая политика является одним из главных инструментов государственного регулирования экономики, она позволяет стабилизировать социально-экономическую ситуацию и помогает в поиске путей развития страны в изменяющихся внешних и внутренних условиях. В соответствии с целями и задачами, которые государство ставит перед экономической политикой, она также может привести к значительным изменениям хозяйственной системы в целом. </w:t>
      </w:r>
    </w:p>
    <w:p w14:paraId="2ED8FC71" w14:textId="1344681F" w:rsidR="009D73F8" w:rsidRPr="00F37824" w:rsidRDefault="009D73F8" w:rsidP="009D73F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Динамику основных изменений в экономической политике современной России, обусловленных значительными изменениями в хозяйственной жизни страны, можно условно разделить на </w:t>
      </w:r>
      <w:r w:rsidR="00CC2227" w:rsidRPr="00F37824">
        <w:rPr>
          <w:rFonts w:ascii="Times New Roman" w:hAnsi="Times New Roman" w:cs="Times New Roman"/>
          <w:sz w:val="24"/>
          <w:szCs w:val="24"/>
        </w:rPr>
        <w:t>четыре</w:t>
      </w:r>
      <w:r w:rsidRPr="00F37824">
        <w:rPr>
          <w:rFonts w:ascii="Times New Roman" w:hAnsi="Times New Roman" w:cs="Times New Roman"/>
          <w:sz w:val="24"/>
          <w:szCs w:val="24"/>
        </w:rPr>
        <w:t xml:space="preserve"> этап</w:t>
      </w:r>
      <w:r w:rsidR="00CC7AA9" w:rsidRPr="00F37824">
        <w:rPr>
          <w:rFonts w:ascii="Times New Roman" w:hAnsi="Times New Roman" w:cs="Times New Roman"/>
          <w:sz w:val="24"/>
          <w:szCs w:val="24"/>
        </w:rPr>
        <w:t>а, которые отражены в Таблице 2.</w:t>
      </w:r>
    </w:p>
    <w:p w14:paraId="55594BE6" w14:textId="77777777" w:rsidR="00261092" w:rsidRPr="00F37824" w:rsidRDefault="00261092" w:rsidP="00261092">
      <w:pPr>
        <w:spacing w:after="0" w:line="360" w:lineRule="auto"/>
        <w:ind w:firstLine="567"/>
        <w:jc w:val="both"/>
        <w:rPr>
          <w:rFonts w:ascii="Times New Roman" w:hAnsi="Times New Roman" w:cs="Times New Roman"/>
          <w:bCs/>
          <w:sz w:val="24"/>
          <w:szCs w:val="24"/>
        </w:rPr>
      </w:pPr>
      <w:bookmarkStart w:id="11" w:name="_Hlk180380076"/>
      <w:r w:rsidRPr="00F37824">
        <w:rPr>
          <w:rFonts w:ascii="Times New Roman" w:hAnsi="Times New Roman" w:cs="Times New Roman"/>
          <w:bCs/>
          <w:sz w:val="24"/>
          <w:szCs w:val="24"/>
        </w:rPr>
        <w:t xml:space="preserve">Таблица 2 – </w:t>
      </w:r>
      <w:r w:rsidRPr="00F37824">
        <w:rPr>
          <w:rFonts w:ascii="Times New Roman" w:hAnsi="Times New Roman" w:cs="Times New Roman"/>
          <w:sz w:val="24"/>
          <w:szCs w:val="24"/>
        </w:rPr>
        <w:t>Этапы развития экономической политики в России</w:t>
      </w:r>
    </w:p>
    <w:tbl>
      <w:tblPr>
        <w:tblStyle w:val="a3"/>
        <w:tblW w:w="0" w:type="auto"/>
        <w:tblLook w:val="04A0" w:firstRow="1" w:lastRow="0" w:firstColumn="1" w:lastColumn="0" w:noHBand="0" w:noVBand="1"/>
      </w:tblPr>
      <w:tblGrid>
        <w:gridCol w:w="1115"/>
        <w:gridCol w:w="1470"/>
        <w:gridCol w:w="2126"/>
        <w:gridCol w:w="4860"/>
      </w:tblGrid>
      <w:tr w:rsidR="006E0AE4" w:rsidRPr="00F37824" w14:paraId="5A3A9A59" w14:textId="77777777" w:rsidTr="00007A1F">
        <w:tc>
          <w:tcPr>
            <w:tcW w:w="1115" w:type="dxa"/>
            <w:vAlign w:val="center"/>
          </w:tcPr>
          <w:p w14:paraId="5DC19B85" w14:textId="77777777" w:rsidR="00007A1F" w:rsidRPr="00F37824" w:rsidRDefault="00261092" w:rsidP="00BC4A51">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Этап</w:t>
            </w:r>
          </w:p>
        </w:tc>
        <w:tc>
          <w:tcPr>
            <w:tcW w:w="1470" w:type="dxa"/>
            <w:vAlign w:val="center"/>
          </w:tcPr>
          <w:p w14:paraId="6778211E" w14:textId="77777777" w:rsidR="00007A1F" w:rsidRPr="00F37824" w:rsidRDefault="00007A1F" w:rsidP="00BC4A51">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Годы</w:t>
            </w:r>
          </w:p>
        </w:tc>
        <w:tc>
          <w:tcPr>
            <w:tcW w:w="2126" w:type="dxa"/>
            <w:vAlign w:val="center"/>
          </w:tcPr>
          <w:p w14:paraId="069B7A02" w14:textId="77777777" w:rsidR="00007A1F" w:rsidRPr="00F37824" w:rsidRDefault="00007A1F" w:rsidP="00BC4A51">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Наименование</w:t>
            </w:r>
          </w:p>
        </w:tc>
        <w:tc>
          <w:tcPr>
            <w:tcW w:w="4860" w:type="dxa"/>
            <w:vAlign w:val="center"/>
          </w:tcPr>
          <w:p w14:paraId="15A446BE" w14:textId="77777777" w:rsidR="00007A1F" w:rsidRPr="00F37824" w:rsidRDefault="00007A1F" w:rsidP="00007A1F">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Основные события</w:t>
            </w:r>
          </w:p>
        </w:tc>
      </w:tr>
      <w:tr w:rsidR="006E0AE4" w:rsidRPr="00F37824" w14:paraId="25082355" w14:textId="77777777" w:rsidTr="00007A1F">
        <w:tc>
          <w:tcPr>
            <w:tcW w:w="1115" w:type="dxa"/>
            <w:vAlign w:val="center"/>
          </w:tcPr>
          <w:p w14:paraId="1540326F" w14:textId="77777777" w:rsidR="00007A1F" w:rsidRPr="00F37824" w:rsidRDefault="00007A1F" w:rsidP="00BC4A51">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1</w:t>
            </w:r>
          </w:p>
        </w:tc>
        <w:tc>
          <w:tcPr>
            <w:tcW w:w="1470" w:type="dxa"/>
            <w:vAlign w:val="center"/>
          </w:tcPr>
          <w:p w14:paraId="5ADB8797" w14:textId="77777777" w:rsidR="00007A1F" w:rsidRPr="00F37824" w:rsidRDefault="00007A1F" w:rsidP="00007A1F">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1991 – 1998</w:t>
            </w:r>
          </w:p>
        </w:tc>
        <w:tc>
          <w:tcPr>
            <w:tcW w:w="2126" w:type="dxa"/>
            <w:vAlign w:val="center"/>
          </w:tcPr>
          <w:p w14:paraId="32ED9FB2" w14:textId="77777777" w:rsidR="00007A1F" w:rsidRPr="00F37824" w:rsidRDefault="00007A1F" w:rsidP="00BC4A51">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рыночные преобразования</w:t>
            </w:r>
          </w:p>
        </w:tc>
        <w:tc>
          <w:tcPr>
            <w:tcW w:w="4860" w:type="dxa"/>
          </w:tcPr>
          <w:p w14:paraId="61144275" w14:textId="77777777" w:rsidR="00007A1F" w:rsidRPr="00F37824" w:rsidRDefault="00261092" w:rsidP="00BC4A51">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проведение системных реформ;</w:t>
            </w:r>
          </w:p>
          <w:p w14:paraId="614677B1" w14:textId="77777777" w:rsidR="00261092" w:rsidRPr="00F37824" w:rsidRDefault="00261092" w:rsidP="00261092">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кардинальное снижение уровня производства;</w:t>
            </w:r>
          </w:p>
          <w:p w14:paraId="676A9E6F" w14:textId="77777777" w:rsidR="003F5536" w:rsidRPr="00F37824" w:rsidRDefault="003F5536" w:rsidP="00261092">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социальная напряженность;</w:t>
            </w:r>
          </w:p>
          <w:p w14:paraId="004D0010" w14:textId="77777777" w:rsidR="00261092" w:rsidRPr="00F37824" w:rsidRDefault="00261092" w:rsidP="003F5536">
            <w:pPr>
              <w:autoSpaceDE w:val="0"/>
              <w:autoSpaceDN w:val="0"/>
              <w:adjustRightInd w:val="0"/>
              <w:spacing w:line="276" w:lineRule="auto"/>
              <w:rPr>
                <w:rFonts w:ascii="Times New Roman" w:hAnsi="Times New Roman" w:cs="Times New Roman"/>
                <w:sz w:val="24"/>
                <w:szCs w:val="24"/>
              </w:rPr>
            </w:pPr>
            <w:r w:rsidRPr="00F37824">
              <w:rPr>
                <w:rFonts w:ascii="Times New Roman" w:hAnsi="Times New Roman" w:cs="Times New Roman"/>
                <w:sz w:val="24"/>
                <w:szCs w:val="24"/>
              </w:rPr>
              <w:t>- попытки стабилизации экономической ситуации</w:t>
            </w:r>
          </w:p>
        </w:tc>
      </w:tr>
      <w:tr w:rsidR="006E0AE4" w:rsidRPr="00F37824" w14:paraId="6EF74135" w14:textId="77777777" w:rsidTr="00007A1F">
        <w:tc>
          <w:tcPr>
            <w:tcW w:w="1115" w:type="dxa"/>
            <w:vAlign w:val="center"/>
          </w:tcPr>
          <w:p w14:paraId="44402C3A" w14:textId="77777777" w:rsidR="00007A1F" w:rsidRPr="00F37824" w:rsidRDefault="00007A1F" w:rsidP="00BC4A51">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2</w:t>
            </w:r>
          </w:p>
        </w:tc>
        <w:tc>
          <w:tcPr>
            <w:tcW w:w="1470" w:type="dxa"/>
            <w:vAlign w:val="center"/>
          </w:tcPr>
          <w:p w14:paraId="6CED85B5" w14:textId="77777777" w:rsidR="00007A1F" w:rsidRPr="00F37824" w:rsidRDefault="00007A1F" w:rsidP="00007A1F">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1999 – 2014</w:t>
            </w:r>
          </w:p>
        </w:tc>
        <w:tc>
          <w:tcPr>
            <w:tcW w:w="2126" w:type="dxa"/>
            <w:vAlign w:val="center"/>
          </w:tcPr>
          <w:p w14:paraId="6F2F6C62" w14:textId="0720EA58" w:rsidR="00007A1F" w:rsidRPr="00F37824" w:rsidRDefault="006E0AE4" w:rsidP="006E0AE4">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стабилизация</w:t>
            </w:r>
            <w:r w:rsidR="00707EEB" w:rsidRPr="00F37824">
              <w:rPr>
                <w:rFonts w:ascii="Times New Roman" w:hAnsi="Times New Roman" w:cs="Times New Roman"/>
                <w:sz w:val="24"/>
                <w:szCs w:val="24"/>
              </w:rPr>
              <w:t xml:space="preserve"> экономической </w:t>
            </w:r>
            <w:r w:rsidRPr="00F37824">
              <w:rPr>
                <w:rFonts w:ascii="Times New Roman" w:hAnsi="Times New Roman" w:cs="Times New Roman"/>
                <w:sz w:val="24"/>
                <w:szCs w:val="24"/>
              </w:rPr>
              <w:t>системы</w:t>
            </w:r>
          </w:p>
        </w:tc>
        <w:tc>
          <w:tcPr>
            <w:tcW w:w="4860" w:type="dxa"/>
          </w:tcPr>
          <w:p w14:paraId="095DE0B8" w14:textId="77777777" w:rsidR="00707EEB" w:rsidRPr="00F37824" w:rsidRDefault="00707EEB" w:rsidP="003F5536">
            <w:pPr>
              <w:autoSpaceDE w:val="0"/>
              <w:autoSpaceDN w:val="0"/>
              <w:adjustRightInd w:val="0"/>
              <w:rPr>
                <w:rFonts w:ascii="Times New Roman" w:hAnsi="Times New Roman" w:cs="Times New Roman"/>
                <w:sz w:val="24"/>
                <w:szCs w:val="24"/>
              </w:rPr>
            </w:pPr>
            <w:r w:rsidRPr="00F37824">
              <w:rPr>
                <w:rFonts w:ascii="Times New Roman" w:hAnsi="Times New Roman" w:cs="Times New Roman"/>
                <w:sz w:val="24"/>
                <w:szCs w:val="24"/>
              </w:rPr>
              <w:t>-</w:t>
            </w:r>
            <w:r w:rsidR="003F5536" w:rsidRPr="00F37824">
              <w:rPr>
                <w:rFonts w:ascii="Times New Roman" w:hAnsi="Times New Roman" w:cs="Times New Roman"/>
                <w:sz w:val="24"/>
                <w:szCs w:val="24"/>
              </w:rPr>
              <w:t xml:space="preserve"> </w:t>
            </w:r>
            <w:r w:rsidRPr="00F37824">
              <w:rPr>
                <w:rFonts w:ascii="Times New Roman" w:hAnsi="Times New Roman" w:cs="Times New Roman"/>
                <w:sz w:val="24"/>
                <w:szCs w:val="24"/>
              </w:rPr>
              <w:t>достижение</w:t>
            </w:r>
            <w:r w:rsidR="003F5536" w:rsidRPr="00F37824">
              <w:rPr>
                <w:rFonts w:ascii="Times New Roman" w:hAnsi="Times New Roman" w:cs="Times New Roman"/>
                <w:sz w:val="24"/>
                <w:szCs w:val="24"/>
              </w:rPr>
              <w:t xml:space="preserve"> экономической и </w:t>
            </w:r>
            <w:r w:rsidRPr="00F37824">
              <w:rPr>
                <w:rFonts w:ascii="Times New Roman" w:hAnsi="Times New Roman" w:cs="Times New Roman"/>
                <w:sz w:val="24"/>
                <w:szCs w:val="24"/>
              </w:rPr>
              <w:t>социальной стабильности;</w:t>
            </w:r>
          </w:p>
          <w:p w14:paraId="7182A2B8" w14:textId="7492AB42" w:rsidR="003B3853" w:rsidRPr="00F37824" w:rsidRDefault="003B3853" w:rsidP="003F5536">
            <w:pPr>
              <w:autoSpaceDE w:val="0"/>
              <w:autoSpaceDN w:val="0"/>
              <w:adjustRightInd w:val="0"/>
              <w:rPr>
                <w:rFonts w:ascii="Times New Roman" w:hAnsi="Times New Roman" w:cs="Times New Roman"/>
                <w:sz w:val="24"/>
                <w:szCs w:val="24"/>
              </w:rPr>
            </w:pPr>
            <w:r w:rsidRPr="00F37824">
              <w:rPr>
                <w:rFonts w:ascii="Times New Roman" w:hAnsi="Times New Roman" w:cs="Times New Roman"/>
                <w:sz w:val="24"/>
                <w:szCs w:val="24"/>
              </w:rPr>
              <w:t xml:space="preserve">- </w:t>
            </w:r>
            <w:r w:rsidR="009F3999" w:rsidRPr="00F37824">
              <w:rPr>
                <w:rFonts w:ascii="Times New Roman" w:hAnsi="Times New Roman" w:cs="Times New Roman"/>
                <w:sz w:val="24"/>
                <w:szCs w:val="24"/>
              </w:rPr>
              <w:t>повышение</w:t>
            </w:r>
            <w:r w:rsidRPr="00F37824">
              <w:rPr>
                <w:rFonts w:ascii="Times New Roman" w:hAnsi="Times New Roman" w:cs="Times New Roman"/>
                <w:sz w:val="24"/>
                <w:szCs w:val="24"/>
              </w:rPr>
              <w:t xml:space="preserve"> общественного благосостояния;</w:t>
            </w:r>
          </w:p>
          <w:p w14:paraId="3BA96FAB" w14:textId="77777777" w:rsidR="00707EEB" w:rsidRPr="00F37824" w:rsidRDefault="00707EEB" w:rsidP="003F5536">
            <w:pPr>
              <w:autoSpaceDE w:val="0"/>
              <w:autoSpaceDN w:val="0"/>
              <w:adjustRightInd w:val="0"/>
              <w:rPr>
                <w:rFonts w:ascii="Times New Roman" w:hAnsi="Times New Roman" w:cs="Times New Roman"/>
                <w:sz w:val="24"/>
                <w:szCs w:val="24"/>
              </w:rPr>
            </w:pPr>
            <w:r w:rsidRPr="00F37824">
              <w:rPr>
                <w:rFonts w:ascii="Times New Roman" w:hAnsi="Times New Roman" w:cs="Times New Roman"/>
                <w:sz w:val="24"/>
                <w:szCs w:val="24"/>
              </w:rPr>
              <w:t>-</w:t>
            </w:r>
            <w:r w:rsidR="003F5536" w:rsidRPr="00F37824">
              <w:rPr>
                <w:rFonts w:ascii="Times New Roman" w:hAnsi="Times New Roman" w:cs="Times New Roman"/>
                <w:sz w:val="24"/>
                <w:szCs w:val="24"/>
              </w:rPr>
              <w:t xml:space="preserve"> продолжен</w:t>
            </w:r>
            <w:r w:rsidRPr="00F37824">
              <w:rPr>
                <w:rFonts w:ascii="Times New Roman" w:hAnsi="Times New Roman" w:cs="Times New Roman"/>
                <w:sz w:val="24"/>
                <w:szCs w:val="24"/>
              </w:rPr>
              <w:t>ие</w:t>
            </w:r>
            <w:r w:rsidR="003F5536" w:rsidRPr="00F37824">
              <w:rPr>
                <w:rFonts w:ascii="Times New Roman" w:hAnsi="Times New Roman" w:cs="Times New Roman"/>
                <w:sz w:val="24"/>
                <w:szCs w:val="24"/>
              </w:rPr>
              <w:t xml:space="preserve"> системны</w:t>
            </w:r>
            <w:r w:rsidRPr="00F37824">
              <w:rPr>
                <w:rFonts w:ascii="Times New Roman" w:hAnsi="Times New Roman" w:cs="Times New Roman"/>
                <w:sz w:val="24"/>
                <w:szCs w:val="24"/>
              </w:rPr>
              <w:t>х</w:t>
            </w:r>
            <w:r w:rsidR="003F5536" w:rsidRPr="00F37824">
              <w:rPr>
                <w:rFonts w:ascii="Times New Roman" w:hAnsi="Times New Roman" w:cs="Times New Roman"/>
                <w:sz w:val="24"/>
                <w:szCs w:val="24"/>
              </w:rPr>
              <w:t xml:space="preserve"> реформ</w:t>
            </w:r>
            <w:r w:rsidRPr="00F37824">
              <w:rPr>
                <w:rFonts w:ascii="Times New Roman" w:hAnsi="Times New Roman" w:cs="Times New Roman"/>
                <w:sz w:val="24"/>
                <w:szCs w:val="24"/>
              </w:rPr>
              <w:t>, носивших постепенный характер;</w:t>
            </w:r>
          </w:p>
          <w:p w14:paraId="6E2DD2A7" w14:textId="77777777" w:rsidR="00007A1F" w:rsidRPr="00F37824" w:rsidRDefault="00707EEB" w:rsidP="00707EEB">
            <w:pPr>
              <w:autoSpaceDE w:val="0"/>
              <w:autoSpaceDN w:val="0"/>
              <w:adjustRightInd w:val="0"/>
              <w:rPr>
                <w:rFonts w:ascii="Times New Roman" w:hAnsi="Times New Roman" w:cs="Times New Roman"/>
                <w:sz w:val="24"/>
                <w:szCs w:val="24"/>
              </w:rPr>
            </w:pPr>
            <w:r w:rsidRPr="00F37824">
              <w:rPr>
                <w:rFonts w:ascii="Times New Roman" w:hAnsi="Times New Roman" w:cs="Times New Roman"/>
                <w:sz w:val="24"/>
                <w:szCs w:val="24"/>
              </w:rPr>
              <w:t xml:space="preserve">- </w:t>
            </w:r>
            <w:r w:rsidR="003F5536" w:rsidRPr="00F37824">
              <w:rPr>
                <w:rFonts w:ascii="Times New Roman" w:hAnsi="Times New Roman" w:cs="Times New Roman"/>
                <w:sz w:val="24"/>
                <w:szCs w:val="24"/>
              </w:rPr>
              <w:t>превалировани</w:t>
            </w:r>
            <w:r w:rsidRPr="00F37824">
              <w:rPr>
                <w:rFonts w:ascii="Times New Roman" w:hAnsi="Times New Roman" w:cs="Times New Roman"/>
                <w:sz w:val="24"/>
                <w:szCs w:val="24"/>
              </w:rPr>
              <w:t>е экономических</w:t>
            </w:r>
            <w:r w:rsidR="003F5536" w:rsidRPr="00F37824">
              <w:rPr>
                <w:rFonts w:ascii="Times New Roman" w:hAnsi="Times New Roman" w:cs="Times New Roman"/>
                <w:sz w:val="24"/>
                <w:szCs w:val="24"/>
              </w:rPr>
              <w:t xml:space="preserve"> интересов государства над интересами крупного бизнеса</w:t>
            </w:r>
          </w:p>
        </w:tc>
      </w:tr>
      <w:tr w:rsidR="006E0AE4" w:rsidRPr="00F37824" w14:paraId="33009721" w14:textId="77777777" w:rsidTr="00007A1F">
        <w:tc>
          <w:tcPr>
            <w:tcW w:w="1115" w:type="dxa"/>
            <w:vAlign w:val="center"/>
          </w:tcPr>
          <w:p w14:paraId="1E8D87DD" w14:textId="77777777" w:rsidR="00007A1F" w:rsidRPr="00F37824" w:rsidRDefault="00007A1F" w:rsidP="00BC4A51">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3</w:t>
            </w:r>
          </w:p>
        </w:tc>
        <w:tc>
          <w:tcPr>
            <w:tcW w:w="1470" w:type="dxa"/>
            <w:vAlign w:val="center"/>
          </w:tcPr>
          <w:p w14:paraId="36A1FBA2" w14:textId="220E3E34" w:rsidR="00007A1F" w:rsidRPr="00F37824" w:rsidRDefault="00007A1F" w:rsidP="00007A1F">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 xml:space="preserve">2014 </w:t>
            </w:r>
            <w:r w:rsidR="004C6598" w:rsidRPr="00F37824">
              <w:rPr>
                <w:rFonts w:ascii="Times New Roman" w:hAnsi="Times New Roman" w:cs="Times New Roman"/>
                <w:sz w:val="24"/>
                <w:szCs w:val="24"/>
              </w:rPr>
              <w:t xml:space="preserve">– 2021 </w:t>
            </w:r>
          </w:p>
        </w:tc>
        <w:tc>
          <w:tcPr>
            <w:tcW w:w="2126" w:type="dxa"/>
            <w:vAlign w:val="center"/>
          </w:tcPr>
          <w:p w14:paraId="7F3F413A" w14:textId="34DF33E5" w:rsidR="00007A1F" w:rsidRPr="00F37824" w:rsidRDefault="006E0AE4" w:rsidP="00BC4A51">
            <w:pPr>
              <w:autoSpaceDE w:val="0"/>
              <w:autoSpaceDN w:val="0"/>
              <w:adjustRightInd w:val="0"/>
              <w:spacing w:line="276" w:lineRule="auto"/>
              <w:jc w:val="center"/>
              <w:rPr>
                <w:rFonts w:ascii="Times New Roman" w:hAnsi="Times New Roman" w:cs="Times New Roman"/>
                <w:sz w:val="24"/>
                <w:szCs w:val="24"/>
              </w:rPr>
            </w:pPr>
            <w:r w:rsidRPr="00F37824">
              <w:rPr>
                <w:rFonts w:ascii="Times New Roman" w:hAnsi="Times New Roman" w:cs="Times New Roman"/>
                <w:sz w:val="24"/>
                <w:szCs w:val="24"/>
              </w:rPr>
              <w:t xml:space="preserve">повышение устойчивости </w:t>
            </w:r>
            <w:r w:rsidRPr="00F37824">
              <w:rPr>
                <w:rFonts w:ascii="Times New Roman" w:hAnsi="Times New Roman" w:cs="Times New Roman"/>
                <w:sz w:val="24"/>
                <w:szCs w:val="24"/>
              </w:rPr>
              <w:lastRenderedPageBreak/>
              <w:t>экономической системы</w:t>
            </w:r>
          </w:p>
        </w:tc>
        <w:tc>
          <w:tcPr>
            <w:tcW w:w="4860" w:type="dxa"/>
          </w:tcPr>
          <w:p w14:paraId="38B643EF" w14:textId="77777777" w:rsidR="00FA46A6" w:rsidRPr="00F37824" w:rsidRDefault="00FA46A6" w:rsidP="00054BE1">
            <w:pPr>
              <w:autoSpaceDE w:val="0"/>
              <w:autoSpaceDN w:val="0"/>
              <w:adjustRightInd w:val="0"/>
              <w:rPr>
                <w:rFonts w:ascii="Times New Roman" w:hAnsi="Times New Roman" w:cs="Times New Roman"/>
                <w:sz w:val="24"/>
                <w:szCs w:val="24"/>
              </w:rPr>
            </w:pPr>
            <w:r w:rsidRPr="00F37824">
              <w:rPr>
                <w:rFonts w:ascii="Times New Roman" w:hAnsi="Times New Roman" w:cs="Times New Roman"/>
                <w:sz w:val="24"/>
                <w:szCs w:val="24"/>
              </w:rPr>
              <w:lastRenderedPageBreak/>
              <w:t>-</w:t>
            </w:r>
            <w:r w:rsidR="00054BE1" w:rsidRPr="00F37824">
              <w:rPr>
                <w:rFonts w:ascii="Times New Roman" w:hAnsi="Times New Roman" w:cs="Times New Roman"/>
                <w:sz w:val="24"/>
                <w:szCs w:val="24"/>
              </w:rPr>
              <w:t xml:space="preserve"> санкционное давление на экономическ</w:t>
            </w:r>
            <w:r w:rsidRPr="00F37824">
              <w:rPr>
                <w:rFonts w:ascii="Times New Roman" w:hAnsi="Times New Roman" w:cs="Times New Roman"/>
                <w:sz w:val="24"/>
                <w:szCs w:val="24"/>
              </w:rPr>
              <w:t>ую</w:t>
            </w:r>
            <w:r w:rsidR="00054BE1" w:rsidRPr="00F37824">
              <w:rPr>
                <w:rFonts w:ascii="Times New Roman" w:hAnsi="Times New Roman" w:cs="Times New Roman"/>
                <w:sz w:val="24"/>
                <w:szCs w:val="24"/>
              </w:rPr>
              <w:t xml:space="preserve"> </w:t>
            </w:r>
            <w:r w:rsidRPr="00F37824">
              <w:rPr>
                <w:rFonts w:ascii="Times New Roman" w:hAnsi="Times New Roman" w:cs="Times New Roman"/>
                <w:sz w:val="24"/>
                <w:szCs w:val="24"/>
              </w:rPr>
              <w:t>систему России;</w:t>
            </w:r>
          </w:p>
          <w:p w14:paraId="4358F706" w14:textId="77777777" w:rsidR="00FA46A6" w:rsidRPr="00F37824" w:rsidRDefault="00FA46A6" w:rsidP="00054BE1">
            <w:pPr>
              <w:autoSpaceDE w:val="0"/>
              <w:autoSpaceDN w:val="0"/>
              <w:adjustRightInd w:val="0"/>
              <w:rPr>
                <w:rFonts w:ascii="Times New Roman" w:hAnsi="Times New Roman" w:cs="Times New Roman"/>
                <w:sz w:val="24"/>
                <w:szCs w:val="24"/>
              </w:rPr>
            </w:pPr>
            <w:r w:rsidRPr="00F37824">
              <w:rPr>
                <w:rFonts w:ascii="Times New Roman" w:hAnsi="Times New Roman" w:cs="Times New Roman"/>
                <w:sz w:val="24"/>
                <w:szCs w:val="24"/>
              </w:rPr>
              <w:t>- взят курс на импортозамещение;</w:t>
            </w:r>
          </w:p>
          <w:p w14:paraId="47097ACB" w14:textId="77777777" w:rsidR="00FA46A6" w:rsidRPr="00F37824" w:rsidRDefault="00FA46A6" w:rsidP="00054BE1">
            <w:pPr>
              <w:autoSpaceDE w:val="0"/>
              <w:autoSpaceDN w:val="0"/>
              <w:adjustRightInd w:val="0"/>
              <w:rPr>
                <w:rFonts w:ascii="Times New Roman" w:hAnsi="Times New Roman" w:cs="Times New Roman"/>
                <w:sz w:val="24"/>
                <w:szCs w:val="24"/>
              </w:rPr>
            </w:pPr>
            <w:r w:rsidRPr="00F37824">
              <w:rPr>
                <w:rFonts w:ascii="Times New Roman" w:hAnsi="Times New Roman" w:cs="Times New Roman"/>
                <w:sz w:val="24"/>
                <w:szCs w:val="24"/>
              </w:rPr>
              <w:lastRenderedPageBreak/>
              <w:t xml:space="preserve">- </w:t>
            </w:r>
            <w:r w:rsidR="00E271C4" w:rsidRPr="00F37824">
              <w:rPr>
                <w:rFonts w:ascii="Times New Roman" w:hAnsi="Times New Roman" w:cs="Times New Roman"/>
                <w:sz w:val="24"/>
                <w:szCs w:val="24"/>
              </w:rPr>
              <w:t>преодоление критических рисков для экономики;</w:t>
            </w:r>
          </w:p>
          <w:p w14:paraId="51B8A0E0" w14:textId="77777777" w:rsidR="00007A1F" w:rsidRPr="00F37824" w:rsidRDefault="00FA46A6" w:rsidP="00E271C4">
            <w:pPr>
              <w:autoSpaceDE w:val="0"/>
              <w:autoSpaceDN w:val="0"/>
              <w:adjustRightInd w:val="0"/>
              <w:rPr>
                <w:rFonts w:ascii="Times New Roman" w:hAnsi="Times New Roman" w:cs="Times New Roman"/>
                <w:sz w:val="24"/>
                <w:szCs w:val="24"/>
              </w:rPr>
            </w:pPr>
            <w:r w:rsidRPr="00F37824">
              <w:rPr>
                <w:rFonts w:ascii="Times New Roman" w:hAnsi="Times New Roman" w:cs="Times New Roman"/>
                <w:sz w:val="24"/>
                <w:szCs w:val="24"/>
              </w:rPr>
              <w:t>- попытки формирование системы стратегического планирования</w:t>
            </w:r>
          </w:p>
        </w:tc>
      </w:tr>
      <w:tr w:rsidR="004C6598" w:rsidRPr="00F37824" w14:paraId="29DD9248" w14:textId="77777777" w:rsidTr="00007A1F">
        <w:tc>
          <w:tcPr>
            <w:tcW w:w="1115" w:type="dxa"/>
            <w:vAlign w:val="center"/>
          </w:tcPr>
          <w:p w14:paraId="444199C9" w14:textId="34419A97" w:rsidR="004C6598" w:rsidRPr="00F37824" w:rsidRDefault="004C6598" w:rsidP="00BC4A51">
            <w:pPr>
              <w:autoSpaceDE w:val="0"/>
              <w:autoSpaceDN w:val="0"/>
              <w:adjustRightInd w:val="0"/>
              <w:jc w:val="center"/>
              <w:rPr>
                <w:rFonts w:ascii="Times New Roman" w:hAnsi="Times New Roman" w:cs="Times New Roman"/>
                <w:sz w:val="24"/>
                <w:szCs w:val="24"/>
              </w:rPr>
            </w:pPr>
            <w:bookmarkStart w:id="12" w:name="_Hlk163012975"/>
            <w:r w:rsidRPr="00F37824">
              <w:rPr>
                <w:rFonts w:ascii="Times New Roman" w:hAnsi="Times New Roman" w:cs="Times New Roman"/>
                <w:sz w:val="24"/>
                <w:szCs w:val="24"/>
              </w:rPr>
              <w:lastRenderedPageBreak/>
              <w:t>4</w:t>
            </w:r>
          </w:p>
        </w:tc>
        <w:tc>
          <w:tcPr>
            <w:tcW w:w="1470" w:type="dxa"/>
            <w:vAlign w:val="center"/>
          </w:tcPr>
          <w:p w14:paraId="23B5828C" w14:textId="45D4C8D4" w:rsidR="004C6598" w:rsidRPr="00F37824" w:rsidRDefault="004C6598" w:rsidP="00007A1F">
            <w:pPr>
              <w:autoSpaceDE w:val="0"/>
              <w:autoSpaceDN w:val="0"/>
              <w:adjustRightInd w:val="0"/>
              <w:jc w:val="center"/>
              <w:rPr>
                <w:rFonts w:ascii="Times New Roman" w:hAnsi="Times New Roman" w:cs="Times New Roman"/>
                <w:sz w:val="24"/>
                <w:szCs w:val="24"/>
              </w:rPr>
            </w:pPr>
            <w:r w:rsidRPr="00F37824">
              <w:rPr>
                <w:rFonts w:ascii="Times New Roman" w:hAnsi="Times New Roman" w:cs="Times New Roman"/>
                <w:sz w:val="24"/>
                <w:szCs w:val="24"/>
              </w:rPr>
              <w:t>2022 по настоящее время</w:t>
            </w:r>
          </w:p>
        </w:tc>
        <w:tc>
          <w:tcPr>
            <w:tcW w:w="2126" w:type="dxa"/>
            <w:vAlign w:val="center"/>
          </w:tcPr>
          <w:p w14:paraId="055DF620" w14:textId="33FA1D6C" w:rsidR="004C6598" w:rsidRPr="00F37824" w:rsidRDefault="00B26429" w:rsidP="00BC4A51">
            <w:pPr>
              <w:autoSpaceDE w:val="0"/>
              <w:autoSpaceDN w:val="0"/>
              <w:adjustRightInd w:val="0"/>
              <w:jc w:val="center"/>
              <w:rPr>
                <w:rFonts w:ascii="Times New Roman" w:hAnsi="Times New Roman" w:cs="Times New Roman"/>
                <w:sz w:val="24"/>
                <w:szCs w:val="24"/>
              </w:rPr>
            </w:pPr>
            <w:r w:rsidRPr="00F37824">
              <w:rPr>
                <w:rFonts w:ascii="Times New Roman" w:hAnsi="Times New Roman" w:cs="Times New Roman"/>
                <w:sz w:val="24"/>
                <w:szCs w:val="24"/>
              </w:rPr>
              <w:t>возрождение национальной экономической системы</w:t>
            </w:r>
          </w:p>
        </w:tc>
        <w:tc>
          <w:tcPr>
            <w:tcW w:w="4860" w:type="dxa"/>
          </w:tcPr>
          <w:p w14:paraId="3A1249C1" w14:textId="77777777" w:rsidR="006F1E5B" w:rsidRPr="00F37824" w:rsidRDefault="006F1E5B" w:rsidP="006F1E5B">
            <w:pPr>
              <w:autoSpaceDE w:val="0"/>
              <w:autoSpaceDN w:val="0"/>
              <w:adjustRightInd w:val="0"/>
              <w:rPr>
                <w:rFonts w:ascii="Times New Roman" w:hAnsi="Times New Roman" w:cs="Times New Roman"/>
                <w:sz w:val="24"/>
                <w:szCs w:val="24"/>
              </w:rPr>
            </w:pPr>
            <w:r w:rsidRPr="00F37824">
              <w:rPr>
                <w:rFonts w:ascii="Times New Roman" w:hAnsi="Times New Roman" w:cs="Times New Roman"/>
                <w:sz w:val="24"/>
                <w:szCs w:val="24"/>
              </w:rPr>
              <w:t>- ужесточение санкционного давления;</w:t>
            </w:r>
          </w:p>
          <w:p w14:paraId="6AA43692" w14:textId="77777777" w:rsidR="006F1E5B" w:rsidRPr="00F37824" w:rsidRDefault="006F1E5B" w:rsidP="006F1E5B">
            <w:pPr>
              <w:autoSpaceDE w:val="0"/>
              <w:autoSpaceDN w:val="0"/>
              <w:adjustRightInd w:val="0"/>
              <w:rPr>
                <w:rFonts w:ascii="Times New Roman" w:hAnsi="Times New Roman" w:cs="Times New Roman"/>
                <w:sz w:val="24"/>
                <w:szCs w:val="24"/>
              </w:rPr>
            </w:pPr>
            <w:r w:rsidRPr="00F37824">
              <w:rPr>
                <w:rFonts w:ascii="Times New Roman" w:hAnsi="Times New Roman" w:cs="Times New Roman"/>
                <w:sz w:val="24"/>
                <w:szCs w:val="24"/>
              </w:rPr>
              <w:t>- переориентация внешнеэкономических связей с Запада на Восток и Юг;</w:t>
            </w:r>
          </w:p>
          <w:p w14:paraId="38CE677D" w14:textId="77777777" w:rsidR="006F1E5B" w:rsidRPr="00F37824" w:rsidRDefault="006F1E5B" w:rsidP="006F1E5B">
            <w:pPr>
              <w:autoSpaceDE w:val="0"/>
              <w:autoSpaceDN w:val="0"/>
              <w:adjustRightInd w:val="0"/>
              <w:rPr>
                <w:rFonts w:ascii="Times New Roman" w:hAnsi="Times New Roman" w:cs="Times New Roman"/>
                <w:sz w:val="24"/>
                <w:szCs w:val="24"/>
              </w:rPr>
            </w:pPr>
            <w:r w:rsidRPr="00F37824">
              <w:rPr>
                <w:rFonts w:ascii="Times New Roman" w:hAnsi="Times New Roman" w:cs="Times New Roman"/>
                <w:sz w:val="24"/>
                <w:szCs w:val="24"/>
              </w:rPr>
              <w:t>- уход иностранных поставщиков;</w:t>
            </w:r>
          </w:p>
          <w:p w14:paraId="61650831" w14:textId="77777777" w:rsidR="006F1E5B" w:rsidRPr="00F37824" w:rsidRDefault="006F1E5B" w:rsidP="006F1E5B">
            <w:pPr>
              <w:autoSpaceDE w:val="0"/>
              <w:autoSpaceDN w:val="0"/>
              <w:adjustRightInd w:val="0"/>
              <w:rPr>
                <w:rFonts w:ascii="Times New Roman" w:hAnsi="Times New Roman" w:cs="Times New Roman"/>
                <w:sz w:val="24"/>
                <w:szCs w:val="24"/>
              </w:rPr>
            </w:pPr>
            <w:r w:rsidRPr="00F37824">
              <w:rPr>
                <w:rFonts w:ascii="Times New Roman" w:hAnsi="Times New Roman" w:cs="Times New Roman"/>
                <w:sz w:val="24"/>
                <w:szCs w:val="24"/>
              </w:rPr>
              <w:t>- расширение импортозамещения и параллельного импорта;</w:t>
            </w:r>
          </w:p>
          <w:p w14:paraId="7BF81B36" w14:textId="561D89EA" w:rsidR="006F1E5B" w:rsidRPr="00F37824" w:rsidRDefault="006F1E5B" w:rsidP="006F1E5B">
            <w:pPr>
              <w:autoSpaceDE w:val="0"/>
              <w:autoSpaceDN w:val="0"/>
              <w:adjustRightInd w:val="0"/>
              <w:rPr>
                <w:rFonts w:ascii="Times New Roman" w:hAnsi="Times New Roman" w:cs="Times New Roman"/>
                <w:sz w:val="24"/>
                <w:szCs w:val="24"/>
              </w:rPr>
            </w:pPr>
            <w:r w:rsidRPr="00F37824">
              <w:rPr>
                <w:rFonts w:ascii="Times New Roman" w:hAnsi="Times New Roman" w:cs="Times New Roman"/>
                <w:sz w:val="24"/>
                <w:szCs w:val="24"/>
              </w:rPr>
              <w:t>- перенаправление экспорта с Запада на Восток и Юг;</w:t>
            </w:r>
          </w:p>
          <w:p w14:paraId="7838D788" w14:textId="77777777" w:rsidR="006F1E5B" w:rsidRPr="00F37824" w:rsidRDefault="006F1E5B" w:rsidP="006F1E5B">
            <w:pPr>
              <w:autoSpaceDE w:val="0"/>
              <w:autoSpaceDN w:val="0"/>
              <w:adjustRightInd w:val="0"/>
              <w:rPr>
                <w:rFonts w:ascii="Times New Roman" w:hAnsi="Times New Roman" w:cs="Times New Roman"/>
                <w:sz w:val="24"/>
                <w:szCs w:val="24"/>
              </w:rPr>
            </w:pPr>
            <w:r w:rsidRPr="00F37824">
              <w:rPr>
                <w:rFonts w:ascii="Times New Roman" w:hAnsi="Times New Roman" w:cs="Times New Roman"/>
                <w:sz w:val="24"/>
                <w:szCs w:val="24"/>
              </w:rPr>
              <w:t>- увеличение выпуска отраслей военно-промышленного комплекса;</w:t>
            </w:r>
          </w:p>
          <w:p w14:paraId="37B1726B" w14:textId="77777777" w:rsidR="006F1E5B" w:rsidRPr="00F37824" w:rsidRDefault="006F1E5B" w:rsidP="006F1E5B">
            <w:pPr>
              <w:autoSpaceDE w:val="0"/>
              <w:autoSpaceDN w:val="0"/>
              <w:adjustRightInd w:val="0"/>
              <w:rPr>
                <w:rFonts w:ascii="Times New Roman" w:hAnsi="Times New Roman" w:cs="Times New Roman"/>
                <w:sz w:val="24"/>
                <w:szCs w:val="24"/>
              </w:rPr>
            </w:pPr>
            <w:r w:rsidRPr="00F37824">
              <w:rPr>
                <w:rFonts w:ascii="Times New Roman" w:hAnsi="Times New Roman" w:cs="Times New Roman"/>
                <w:sz w:val="24"/>
                <w:szCs w:val="24"/>
              </w:rPr>
              <w:t>- разработка программ развития высокотехнологичных отраслей экономики;</w:t>
            </w:r>
          </w:p>
          <w:p w14:paraId="00B7E51F" w14:textId="22842D86" w:rsidR="004E2E63" w:rsidRPr="00F37824" w:rsidRDefault="006F1E5B" w:rsidP="006F1E5B">
            <w:pPr>
              <w:autoSpaceDE w:val="0"/>
              <w:autoSpaceDN w:val="0"/>
              <w:adjustRightInd w:val="0"/>
              <w:rPr>
                <w:rFonts w:ascii="Times New Roman" w:hAnsi="Times New Roman" w:cs="Times New Roman"/>
                <w:sz w:val="24"/>
                <w:szCs w:val="24"/>
              </w:rPr>
            </w:pPr>
            <w:r w:rsidRPr="00F37824">
              <w:rPr>
                <w:rFonts w:ascii="Times New Roman" w:hAnsi="Times New Roman" w:cs="Times New Roman"/>
                <w:sz w:val="24"/>
                <w:szCs w:val="24"/>
              </w:rPr>
              <w:t>- активизация социальной политики (увеличение социальных пособий, введение прогрессивного налогообложения доходов физических лиц)</w:t>
            </w:r>
          </w:p>
        </w:tc>
      </w:tr>
    </w:tbl>
    <w:bookmarkEnd w:id="12"/>
    <w:p w14:paraId="38B29A17" w14:textId="59797875" w:rsidR="00007A1F" w:rsidRPr="00F37824" w:rsidRDefault="00261092" w:rsidP="009D73F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Источник: составлено автором</w:t>
      </w:r>
    </w:p>
    <w:bookmarkEnd w:id="11"/>
    <w:p w14:paraId="3FE415B3" w14:textId="07378F5F" w:rsidR="006E0AE4" w:rsidRPr="00F37824" w:rsidRDefault="006E0AE4" w:rsidP="009D73F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Можно отметить некоторые черты хронологического сходства этапов развития экономической политики как с этапами развития рыночной экономики, так и с этапами развития политического рынка.</w:t>
      </w:r>
      <w:r w:rsidR="0041375B" w:rsidRPr="00F37824">
        <w:rPr>
          <w:rFonts w:ascii="Times New Roman" w:hAnsi="Times New Roman" w:cs="Times New Roman"/>
          <w:sz w:val="24"/>
          <w:szCs w:val="24"/>
        </w:rPr>
        <w:t xml:space="preserve"> Однако здесь имеет место не только хронологическая </w:t>
      </w:r>
      <w:r w:rsidR="0041375B" w:rsidRPr="0026384D">
        <w:rPr>
          <w:rFonts w:ascii="Times New Roman" w:hAnsi="Times New Roman" w:cs="Times New Roman"/>
          <w:sz w:val="24"/>
          <w:szCs w:val="24"/>
        </w:rPr>
        <w:t>близость, но и системная связь между экономическими условия</w:t>
      </w:r>
      <w:r w:rsidR="00C323EF" w:rsidRPr="0026384D">
        <w:rPr>
          <w:rFonts w:ascii="Times New Roman" w:hAnsi="Times New Roman" w:cs="Times New Roman"/>
          <w:sz w:val="24"/>
          <w:szCs w:val="24"/>
        </w:rPr>
        <w:t>ми</w:t>
      </w:r>
      <w:r w:rsidR="0041375B" w:rsidRPr="0026384D">
        <w:rPr>
          <w:rFonts w:ascii="Times New Roman" w:hAnsi="Times New Roman" w:cs="Times New Roman"/>
          <w:sz w:val="24"/>
          <w:szCs w:val="24"/>
        </w:rPr>
        <w:t xml:space="preserve"> развития России,</w:t>
      </w:r>
      <w:r w:rsidR="0041375B" w:rsidRPr="00F37824">
        <w:rPr>
          <w:rFonts w:ascii="Times New Roman" w:hAnsi="Times New Roman" w:cs="Times New Roman"/>
          <w:sz w:val="24"/>
          <w:szCs w:val="24"/>
        </w:rPr>
        <w:t xml:space="preserve"> создаваемой этими условиями потребностями в развитии политического рынка, и экономической политикой, формируемой как под воздействием экономических условий, так и в силу возможностей политического рынка.</w:t>
      </w:r>
    </w:p>
    <w:p w14:paraId="36CE3AAC" w14:textId="37179C66" w:rsidR="009D73F8" w:rsidRPr="00F37824" w:rsidRDefault="009D73F8" w:rsidP="009D73F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После 1991 года руководство страны поставило своей целью проведение рыночных преобразований, в результате чего на первое место вышли вопросы обеспечения социально-экономической стабильности и поиска путей проведение системных реформ. Радикальные экономические преобразования, начавшиеся в стране еще в конце 1980-х годов, негативно сказались на общественном благосостоянии, вместе с которым стал существенно снижаться уровень производства различных товаров, продолжившийся и в первой половине 1990-х годов. Перед руководством страны, в первую очередь, стояла задача обеспечения необходимого объема </w:t>
      </w:r>
      <w:r w:rsidR="00BF0081" w:rsidRPr="00F37824">
        <w:rPr>
          <w:rFonts w:ascii="Times New Roman" w:hAnsi="Times New Roman" w:cs="Times New Roman"/>
          <w:sz w:val="24"/>
          <w:szCs w:val="24"/>
        </w:rPr>
        <w:t>экспорта</w:t>
      </w:r>
      <w:r w:rsidRPr="00F37824">
        <w:rPr>
          <w:rFonts w:ascii="Times New Roman" w:hAnsi="Times New Roman" w:cs="Times New Roman"/>
          <w:sz w:val="24"/>
          <w:szCs w:val="24"/>
        </w:rPr>
        <w:t xml:space="preserve"> для обеспечения наполнения бюджета, получения международных кредитов, снижения гиперинфляции и поддержания функционирования финансовой системы страны, социального сектора и необходимой инфраструктуры. </w:t>
      </w:r>
    </w:p>
    <w:p w14:paraId="20ADBBEB" w14:textId="2A032142" w:rsidR="009D73F8" w:rsidRPr="00F37824" w:rsidRDefault="009D73F8" w:rsidP="009D73F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Отличительной чертой данного периода было проведение активных системных реформ по трансформации социалистической модели экономики в капиталистическую. С этой целью осуществлялась либерализация хозяйственной жизни страны путем </w:t>
      </w:r>
      <w:r w:rsidRPr="00F37824">
        <w:rPr>
          <w:rFonts w:ascii="Times New Roman" w:hAnsi="Times New Roman" w:cs="Times New Roman"/>
          <w:sz w:val="24"/>
          <w:szCs w:val="24"/>
        </w:rPr>
        <w:lastRenderedPageBreak/>
        <w:t>ликвидации государственного стратегического планирования, включая отмену пятилетних планов, введения свободных цен, подразумевающих рыночные принципы ценообразования, претворения в жизнь масштабной программы приватизации. Также для этих целей стали активно приниматься законы, обеспечивающие регламентацию рыночных отношений. Но стоит отметить, что большинство решений, принимаемых тогда, были достаточно противоречивы, а сами изменения проходили в ускоренном темпе посредств</w:t>
      </w:r>
      <w:r w:rsidR="00F825C0" w:rsidRPr="00F37824">
        <w:rPr>
          <w:rFonts w:ascii="Times New Roman" w:hAnsi="Times New Roman" w:cs="Times New Roman"/>
          <w:sz w:val="24"/>
          <w:szCs w:val="24"/>
        </w:rPr>
        <w:t>о</w:t>
      </w:r>
      <w:r w:rsidRPr="00F37824">
        <w:rPr>
          <w:rFonts w:ascii="Times New Roman" w:hAnsi="Times New Roman" w:cs="Times New Roman"/>
          <w:sz w:val="24"/>
          <w:szCs w:val="24"/>
        </w:rPr>
        <w:t>м «шоковой терапии». В определенной степени именно это привело к тому, что происходившие изменения отвечали интересам достаточно узких слоев населения. Так, процесс приватизации проводился очень высокими темпами, что привело к неравномерному перераспределению доходов.</w:t>
      </w:r>
    </w:p>
    <w:p w14:paraId="4AFF7375" w14:textId="2F095190" w:rsidR="009D73F8" w:rsidRPr="00F37824" w:rsidRDefault="009D73F8" w:rsidP="009D73F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Начало следующего этапа развития экономической политики можно отнести к </w:t>
      </w:r>
      <w:proofErr w:type="spellStart"/>
      <w:r w:rsidRPr="00F37824">
        <w:rPr>
          <w:rFonts w:ascii="Times New Roman" w:hAnsi="Times New Roman" w:cs="Times New Roman"/>
          <w:sz w:val="24"/>
          <w:szCs w:val="24"/>
        </w:rPr>
        <w:t>постдефолтному</w:t>
      </w:r>
      <w:proofErr w:type="spellEnd"/>
      <w:r w:rsidRPr="00F37824">
        <w:rPr>
          <w:rFonts w:ascii="Times New Roman" w:hAnsi="Times New Roman" w:cs="Times New Roman"/>
          <w:sz w:val="24"/>
          <w:szCs w:val="24"/>
        </w:rPr>
        <w:t xml:space="preserve"> 1999 году, а окончание приурочить к началу перестройки экономической политики под действием вводимых в 2014 году санкций. По мере стабилизации экономической ситуации в стране, политическое руководство страны могло ставить перед экономикой цель максимизации общественного благосостояния. За это время удалось повысить уровень экономической и социальной стабильности: снизились темпы инфляции, сократился дефицит государственного бюджета, сократился внешний долг. Также были продолжены системные реформы, но </w:t>
      </w:r>
      <w:r w:rsidR="000D4B83" w:rsidRPr="00F37824">
        <w:rPr>
          <w:rFonts w:ascii="Times New Roman" w:hAnsi="Times New Roman" w:cs="Times New Roman"/>
          <w:sz w:val="24"/>
          <w:szCs w:val="24"/>
        </w:rPr>
        <w:t xml:space="preserve">они </w:t>
      </w:r>
      <w:r w:rsidRPr="00F37824">
        <w:rPr>
          <w:rFonts w:ascii="Times New Roman" w:hAnsi="Times New Roman" w:cs="Times New Roman"/>
          <w:sz w:val="24"/>
          <w:szCs w:val="24"/>
        </w:rPr>
        <w:t>уже имели постепенный характер.</w:t>
      </w:r>
    </w:p>
    <w:p w14:paraId="44FD2A9E" w14:textId="77777777" w:rsidR="009D73F8" w:rsidRPr="00F37824" w:rsidRDefault="009D73F8" w:rsidP="009D73F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Это начало периода превалирования интересов государства над интересами крупного бизнеса. Государственному аппарату удалось в течение нескольких лет начала 2000-х годов подчинить своим интересам представителей крупного бизнеса. Однако стоит отметить, что, по данным таблицы, начиная с 2003 года коэффициент Джини впервые в новейшей истории России поднялся выше отметки в 0,4 и, продолжив определенную тенденцию к росту, ниже данной отметки уже не опускался.</w:t>
      </w:r>
    </w:p>
    <w:p w14:paraId="3F58C471" w14:textId="123055D0" w:rsidR="009D73F8" w:rsidRPr="00F37824" w:rsidRDefault="00EE2FD1" w:rsidP="009D73F8">
      <w:pPr>
        <w:spacing w:after="0" w:line="360" w:lineRule="auto"/>
        <w:ind w:firstLine="567"/>
        <w:jc w:val="both"/>
        <w:rPr>
          <w:rFonts w:ascii="Times New Roman" w:hAnsi="Times New Roman" w:cs="Times New Roman"/>
          <w:sz w:val="24"/>
          <w:szCs w:val="24"/>
        </w:rPr>
      </w:pPr>
      <w:bookmarkStart w:id="13" w:name="_Hlk180380346"/>
      <w:r w:rsidRPr="00F37824">
        <w:rPr>
          <w:rFonts w:ascii="Times New Roman" w:hAnsi="Times New Roman" w:cs="Times New Roman"/>
          <w:sz w:val="24"/>
          <w:szCs w:val="24"/>
        </w:rPr>
        <w:t>Третий</w:t>
      </w:r>
      <w:r w:rsidR="009D73F8" w:rsidRPr="00F37824">
        <w:rPr>
          <w:rFonts w:ascii="Times New Roman" w:hAnsi="Times New Roman" w:cs="Times New Roman"/>
          <w:sz w:val="24"/>
          <w:szCs w:val="24"/>
        </w:rPr>
        <w:t xml:space="preserve"> период развития экономической политики можно отнести к 2014 год</w:t>
      </w:r>
      <w:r w:rsidR="0041375B" w:rsidRPr="00F37824">
        <w:rPr>
          <w:rFonts w:ascii="Times New Roman" w:hAnsi="Times New Roman" w:cs="Times New Roman"/>
          <w:sz w:val="24"/>
          <w:szCs w:val="24"/>
        </w:rPr>
        <w:t>у</w:t>
      </w:r>
      <w:r w:rsidR="009D73F8" w:rsidRPr="00F37824">
        <w:rPr>
          <w:rFonts w:ascii="Times New Roman" w:hAnsi="Times New Roman" w:cs="Times New Roman"/>
          <w:sz w:val="24"/>
          <w:szCs w:val="24"/>
        </w:rPr>
        <w:t>.</w:t>
      </w:r>
      <w:bookmarkEnd w:id="13"/>
      <w:r w:rsidR="009D73F8" w:rsidRPr="00F37824">
        <w:rPr>
          <w:rFonts w:ascii="Times New Roman" w:hAnsi="Times New Roman" w:cs="Times New Roman"/>
          <w:sz w:val="24"/>
          <w:szCs w:val="24"/>
        </w:rPr>
        <w:t xml:space="preserve"> Начавшееся санкционное давление на политическую и экономическ</w:t>
      </w:r>
      <w:r w:rsidR="00FA46A6" w:rsidRPr="00F37824">
        <w:rPr>
          <w:rFonts w:ascii="Times New Roman" w:hAnsi="Times New Roman" w:cs="Times New Roman"/>
          <w:sz w:val="24"/>
          <w:szCs w:val="24"/>
        </w:rPr>
        <w:t>ую</w:t>
      </w:r>
      <w:r w:rsidR="009D73F8" w:rsidRPr="00F37824">
        <w:rPr>
          <w:rFonts w:ascii="Times New Roman" w:hAnsi="Times New Roman" w:cs="Times New Roman"/>
          <w:sz w:val="24"/>
          <w:szCs w:val="24"/>
        </w:rPr>
        <w:t xml:space="preserve"> сферы жизни заставили игроков политического рынка по-новому взглянуть на экономическое развитие России. В 2014 году был принят в окончательном третьем чтении и вступил в силу федеральный закон «О стратегическом планировании в Российской Федерации». </w:t>
      </w:r>
    </w:p>
    <w:p w14:paraId="4B75031C" w14:textId="77777777" w:rsidR="009D73F8" w:rsidRPr="00F37824" w:rsidRDefault="009D73F8" w:rsidP="009D73F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Россия смогла успешно преодолеть практически все риски, которые считались критичными для экономики: резкое падение цен на нефть и на ряд иных сырьевых товаров российского экспорта, девальвация национальной валюты, ограничения доступа к внешнему финансированию и технологиям, политические ограничения на взаимодействие зарубежных компаний и банков с российскими, на реализацию совместных проектов, </w:t>
      </w:r>
      <w:r w:rsidRPr="00F37824">
        <w:rPr>
          <w:rFonts w:ascii="Times New Roman" w:hAnsi="Times New Roman" w:cs="Times New Roman"/>
          <w:sz w:val="24"/>
          <w:szCs w:val="24"/>
        </w:rPr>
        <w:lastRenderedPageBreak/>
        <w:t>необходимость отвлечения дополнительных ресурсов для ответа на возникшие внешние вызовы.</w:t>
      </w:r>
    </w:p>
    <w:p w14:paraId="63051DC4" w14:textId="1FD7D890" w:rsidR="009D73F8" w:rsidRPr="00F37824" w:rsidRDefault="009D73F8" w:rsidP="009D73F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В 2015 году сформировались контуры поддержки импортозамещени</w:t>
      </w:r>
      <w:r w:rsidR="005C057C" w:rsidRPr="0026384D">
        <w:rPr>
          <w:rFonts w:ascii="Times New Roman" w:hAnsi="Times New Roman" w:cs="Times New Roman"/>
          <w:sz w:val="24"/>
          <w:szCs w:val="24"/>
        </w:rPr>
        <w:t>я</w:t>
      </w:r>
      <w:r w:rsidRPr="00F37824">
        <w:rPr>
          <w:rFonts w:ascii="Times New Roman" w:hAnsi="Times New Roman" w:cs="Times New Roman"/>
          <w:sz w:val="24"/>
          <w:szCs w:val="24"/>
        </w:rPr>
        <w:t>. Была создана правительственная комиссия по поддержке импортозамещения, а также Российский экспортный центр для поддержки несырьевого экспорта. Постепенно сформировалось и понимание характера и механизмов этой поддержки. Принципиально важным стало то, что поддержка импортозамещения неразрывно увязана со способностью производить конкурентоспособную продукцию.</w:t>
      </w:r>
    </w:p>
    <w:p w14:paraId="5653C4D0" w14:textId="77777777" w:rsidR="009D73F8" w:rsidRPr="00F37824" w:rsidRDefault="009D73F8" w:rsidP="009D73F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В результате с 1991 года сначала сформировалась российская модель свободного рынка, затем ее сменила форма капитализма, в которой ключевую роль играли представители крупного бизнеса, а сейчас мы имеем российскую модель капитализма с доминирующей ролью государства. Подобный госкапитализм во многом определяет специфику современной российской экономической политики.</w:t>
      </w:r>
    </w:p>
    <w:p w14:paraId="66B24CE1" w14:textId="1C39BB8B" w:rsidR="009D73F8" w:rsidRPr="00F37824" w:rsidRDefault="009D73F8" w:rsidP="009D73F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Современное российское законодательство ведущую роль в определении основных направлений экономической политики отводит Президент</w:t>
      </w:r>
      <w:r w:rsidR="00CE52D1" w:rsidRPr="00F37824">
        <w:rPr>
          <w:rFonts w:ascii="Times New Roman" w:hAnsi="Times New Roman" w:cs="Times New Roman"/>
          <w:sz w:val="24"/>
          <w:szCs w:val="24"/>
        </w:rPr>
        <w:t>у</w:t>
      </w:r>
      <w:r w:rsidRPr="00F37824">
        <w:rPr>
          <w:rFonts w:ascii="Times New Roman" w:hAnsi="Times New Roman" w:cs="Times New Roman"/>
          <w:sz w:val="24"/>
          <w:szCs w:val="24"/>
        </w:rPr>
        <w:t xml:space="preserve">, а функция реализации государственной экономической политики возложена законом на Правительство и федеральные органы исполнительной власти. </w:t>
      </w:r>
    </w:p>
    <w:p w14:paraId="613C5477" w14:textId="77777777" w:rsidR="009D73F8" w:rsidRPr="00F37824" w:rsidRDefault="009D73F8" w:rsidP="009D73F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Таким образом, основные направления экономической политики устанавливаются Президентом и его Администрацией, а разрабатывает и претворяет их в жизнь ветвь исполнительной власти в лице Правительства Российской Федерации и Центральный банк. В рамках Правительства основная нагрузка в этом вопросе ложится на Министерство экономического развития и Министерство финансов.</w:t>
      </w:r>
    </w:p>
    <w:p w14:paraId="2A2A69BF" w14:textId="75E557CF" w:rsidR="00B44D8B" w:rsidRPr="00F37824" w:rsidRDefault="003B1B40" w:rsidP="00B26429">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Нынешний, начавшийся в 2022 году этап развития экономической политики России можно ознаменовать как </w:t>
      </w:r>
      <w:r w:rsidR="00B26429" w:rsidRPr="00F37824">
        <w:rPr>
          <w:rFonts w:ascii="Times New Roman" w:hAnsi="Times New Roman" w:cs="Times New Roman"/>
          <w:sz w:val="24"/>
          <w:szCs w:val="24"/>
        </w:rPr>
        <w:t>возрождение национальной экономической системы</w:t>
      </w:r>
      <w:r w:rsidRPr="00F37824">
        <w:rPr>
          <w:rFonts w:ascii="Times New Roman" w:hAnsi="Times New Roman" w:cs="Times New Roman"/>
          <w:sz w:val="24"/>
          <w:szCs w:val="24"/>
        </w:rPr>
        <w:t xml:space="preserve">. Этому способствовало </w:t>
      </w:r>
      <w:r w:rsidR="00B26429" w:rsidRPr="00F37824">
        <w:rPr>
          <w:rFonts w:ascii="Times New Roman" w:hAnsi="Times New Roman" w:cs="Times New Roman"/>
          <w:sz w:val="24"/>
          <w:szCs w:val="24"/>
        </w:rPr>
        <w:t>ужесточение санкционного давления</w:t>
      </w:r>
      <w:r w:rsidRPr="00F37824">
        <w:rPr>
          <w:rFonts w:ascii="Times New Roman" w:hAnsi="Times New Roman" w:cs="Times New Roman"/>
          <w:sz w:val="24"/>
          <w:szCs w:val="24"/>
        </w:rPr>
        <w:t xml:space="preserve"> на страну в связи с проведение</w:t>
      </w:r>
      <w:r w:rsidR="00220BB2" w:rsidRPr="00F37824">
        <w:rPr>
          <w:rFonts w:ascii="Times New Roman" w:hAnsi="Times New Roman" w:cs="Times New Roman"/>
          <w:sz w:val="24"/>
          <w:szCs w:val="24"/>
        </w:rPr>
        <w:t>м</w:t>
      </w:r>
      <w:r w:rsidRPr="00F37824">
        <w:rPr>
          <w:rFonts w:ascii="Times New Roman" w:hAnsi="Times New Roman" w:cs="Times New Roman"/>
          <w:sz w:val="24"/>
          <w:szCs w:val="24"/>
        </w:rPr>
        <w:t xml:space="preserve"> специальной военной операции, </w:t>
      </w:r>
      <w:r w:rsidR="00B26429" w:rsidRPr="00F37824">
        <w:rPr>
          <w:rFonts w:ascii="Times New Roman" w:hAnsi="Times New Roman" w:cs="Times New Roman"/>
          <w:sz w:val="24"/>
          <w:szCs w:val="24"/>
        </w:rPr>
        <w:t>уход иностранных поставщиков</w:t>
      </w:r>
      <w:r w:rsidR="00B44D8B" w:rsidRPr="00F37824">
        <w:rPr>
          <w:rFonts w:ascii="Times New Roman" w:hAnsi="Times New Roman" w:cs="Times New Roman"/>
          <w:sz w:val="24"/>
          <w:szCs w:val="24"/>
        </w:rPr>
        <w:t xml:space="preserve">. Экономику удалось оперативно переориентировать на собственное производство путем </w:t>
      </w:r>
      <w:r w:rsidR="00B26429" w:rsidRPr="00F37824">
        <w:rPr>
          <w:rFonts w:ascii="Times New Roman" w:hAnsi="Times New Roman" w:cs="Times New Roman"/>
          <w:sz w:val="24"/>
          <w:szCs w:val="24"/>
        </w:rPr>
        <w:t>расширени</w:t>
      </w:r>
      <w:r w:rsidR="00B44D8B" w:rsidRPr="00F37824">
        <w:rPr>
          <w:rFonts w:ascii="Times New Roman" w:hAnsi="Times New Roman" w:cs="Times New Roman"/>
          <w:sz w:val="24"/>
          <w:szCs w:val="24"/>
        </w:rPr>
        <w:t>я</w:t>
      </w:r>
      <w:r w:rsidR="00B26429" w:rsidRPr="00F37824">
        <w:rPr>
          <w:rFonts w:ascii="Times New Roman" w:hAnsi="Times New Roman" w:cs="Times New Roman"/>
          <w:sz w:val="24"/>
          <w:szCs w:val="24"/>
        </w:rPr>
        <w:t xml:space="preserve"> импортозамещени</w:t>
      </w:r>
      <w:r w:rsidR="00B44D8B" w:rsidRPr="00F37824">
        <w:rPr>
          <w:rFonts w:ascii="Times New Roman" w:hAnsi="Times New Roman" w:cs="Times New Roman"/>
          <w:sz w:val="24"/>
          <w:szCs w:val="24"/>
        </w:rPr>
        <w:t>я и</w:t>
      </w:r>
      <w:r w:rsidR="00B26429" w:rsidRPr="00F37824">
        <w:rPr>
          <w:rFonts w:ascii="Times New Roman" w:hAnsi="Times New Roman" w:cs="Times New Roman"/>
          <w:sz w:val="24"/>
          <w:szCs w:val="24"/>
        </w:rPr>
        <w:t xml:space="preserve"> </w:t>
      </w:r>
      <w:r w:rsidR="00B44D8B" w:rsidRPr="00F37824">
        <w:rPr>
          <w:rFonts w:ascii="Times New Roman" w:hAnsi="Times New Roman" w:cs="Times New Roman"/>
          <w:sz w:val="24"/>
          <w:szCs w:val="24"/>
        </w:rPr>
        <w:t xml:space="preserve">перенаправление экспорта с Западных стран преимуществе на страны Востока. Успешно удалось реализовать проект </w:t>
      </w:r>
      <w:r w:rsidR="00B26429" w:rsidRPr="00F37824">
        <w:rPr>
          <w:rFonts w:ascii="Times New Roman" w:hAnsi="Times New Roman" w:cs="Times New Roman"/>
          <w:sz w:val="24"/>
          <w:szCs w:val="24"/>
        </w:rPr>
        <w:t>параллельного импорта</w:t>
      </w:r>
      <w:r w:rsidR="00B44D8B" w:rsidRPr="00F37824">
        <w:rPr>
          <w:rFonts w:ascii="Times New Roman" w:hAnsi="Times New Roman" w:cs="Times New Roman"/>
          <w:sz w:val="24"/>
          <w:szCs w:val="24"/>
        </w:rPr>
        <w:t xml:space="preserve">. </w:t>
      </w:r>
    </w:p>
    <w:p w14:paraId="61F0E75F" w14:textId="04081FE9" w:rsidR="00B44D8B" w:rsidRPr="00F37824" w:rsidRDefault="00B44D8B" w:rsidP="00B44D8B">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Сегодня Россия реализовывает экономическую политику, основанную на собственных национальных интересах. В Стратегии национальной безопасности, утвержденной в 2021 году, категория национальных интересов охватывает «объективно значимые потребности личности, общества и государства в безопасности и устойчивом развитии», а сам термин «национальная безопасность» определяется как «состояние защищенности национальных интересов Российской Федерации от внешних и внутренних </w:t>
      </w:r>
      <w:r w:rsidRPr="00F37824">
        <w:rPr>
          <w:rFonts w:ascii="Times New Roman" w:hAnsi="Times New Roman" w:cs="Times New Roman"/>
          <w:sz w:val="24"/>
          <w:szCs w:val="24"/>
        </w:rPr>
        <w:lastRenderedPageBreak/>
        <w:t>угроз».</w:t>
      </w:r>
      <w:r w:rsidRPr="00F37824">
        <w:rPr>
          <w:rStyle w:val="af"/>
          <w:sz w:val="24"/>
          <w:szCs w:val="24"/>
        </w:rPr>
        <w:footnoteReference w:id="12"/>
      </w:r>
      <w:r w:rsidRPr="00F37824">
        <w:rPr>
          <w:rFonts w:ascii="Times New Roman" w:hAnsi="Times New Roman" w:cs="Times New Roman"/>
          <w:sz w:val="24"/>
          <w:szCs w:val="24"/>
        </w:rPr>
        <w:t xml:space="preserve"> Главным фактором защищенности национальных интересов, как и во все времена, а сегодня особенно, является повышение обороноспособности страны. </w:t>
      </w:r>
      <w:r w:rsidR="00AB4FC3" w:rsidRPr="00F37824">
        <w:rPr>
          <w:rFonts w:ascii="Times New Roman" w:hAnsi="Times New Roman" w:cs="Times New Roman"/>
          <w:sz w:val="24"/>
          <w:szCs w:val="24"/>
        </w:rPr>
        <w:t xml:space="preserve">Россия наращивает темпы производства продукции военно-промышленного комплекса. </w:t>
      </w:r>
      <w:r w:rsidRPr="00F37824">
        <w:rPr>
          <w:rFonts w:ascii="Times New Roman" w:hAnsi="Times New Roman" w:cs="Times New Roman"/>
          <w:sz w:val="24"/>
          <w:szCs w:val="24"/>
        </w:rPr>
        <w:t xml:space="preserve">Так, в 2024 году раздел «Национальная оборона» впервые становится самой большой статьей расходов федерального бюджета (29,4%), в то время как в 2021 году </w:t>
      </w:r>
      <w:r w:rsidR="00AB4FC3" w:rsidRPr="00F37824">
        <w:rPr>
          <w:rFonts w:ascii="Times New Roman" w:hAnsi="Times New Roman" w:cs="Times New Roman"/>
          <w:sz w:val="24"/>
          <w:szCs w:val="24"/>
        </w:rPr>
        <w:t xml:space="preserve">данный раздел находился лишь на третьем месте. </w:t>
      </w:r>
    </w:p>
    <w:p w14:paraId="48AD3D25" w14:textId="6AA38448" w:rsidR="003B1B40" w:rsidRPr="00F37824" w:rsidRDefault="003B1B40" w:rsidP="009D73F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В условиях скатывания коалиции стран западного блока ко все более архаичным механизмам передела территорий и собственности, а также все более жесткой борьбе за приоритетное использование природных, энергетических и кадровых ресурсов на глобальном уровне, достижение национального суверенитета возможно исключительно при </w:t>
      </w:r>
      <w:r w:rsidR="00AB4FC3" w:rsidRPr="00F37824">
        <w:rPr>
          <w:rFonts w:ascii="Times New Roman" w:hAnsi="Times New Roman" w:cs="Times New Roman"/>
          <w:sz w:val="24"/>
          <w:szCs w:val="24"/>
        </w:rPr>
        <w:t xml:space="preserve">наращивании военной мощи и независимости </w:t>
      </w:r>
      <w:r w:rsidRPr="00F37824">
        <w:rPr>
          <w:rFonts w:ascii="Times New Roman" w:hAnsi="Times New Roman" w:cs="Times New Roman"/>
          <w:sz w:val="24"/>
          <w:szCs w:val="24"/>
        </w:rPr>
        <w:t>от иностранных</w:t>
      </w:r>
      <w:r w:rsidR="00AB4FC3" w:rsidRPr="00F37824">
        <w:rPr>
          <w:rFonts w:ascii="Times New Roman" w:hAnsi="Times New Roman" w:cs="Times New Roman"/>
          <w:sz w:val="24"/>
          <w:szCs w:val="24"/>
        </w:rPr>
        <w:t>, в первую очередь западных</w:t>
      </w:r>
      <w:r w:rsidRPr="00F37824">
        <w:rPr>
          <w:rFonts w:ascii="Times New Roman" w:hAnsi="Times New Roman" w:cs="Times New Roman"/>
          <w:sz w:val="24"/>
          <w:szCs w:val="24"/>
        </w:rPr>
        <w:t xml:space="preserve"> институтов. Если еще несколько лет назад подобная стратегическая установка могла носить рекомендательный характер, то сегодня для России </w:t>
      </w:r>
      <w:r w:rsidR="00AB4FC3" w:rsidRPr="00F37824">
        <w:rPr>
          <w:rFonts w:ascii="Times New Roman" w:hAnsi="Times New Roman" w:cs="Times New Roman"/>
          <w:sz w:val="24"/>
          <w:szCs w:val="24"/>
        </w:rPr>
        <w:t>проведение экономической политики, отвечающей собственным национальным интересам,</w:t>
      </w:r>
      <w:r w:rsidRPr="00F37824">
        <w:rPr>
          <w:rFonts w:ascii="Times New Roman" w:hAnsi="Times New Roman" w:cs="Times New Roman"/>
          <w:sz w:val="24"/>
          <w:szCs w:val="24"/>
        </w:rPr>
        <w:t xml:space="preserve"> является экзистенциальной задачей.</w:t>
      </w:r>
    </w:p>
    <w:p w14:paraId="34B70B9B" w14:textId="77EE03AC" w:rsidR="009D73F8" w:rsidRPr="00F37824" w:rsidRDefault="009D73F8" w:rsidP="009D73F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Несмотря на наличие различных направлений проведения государственной экономической политики, существует ряд факторов</w:t>
      </w:r>
      <w:r w:rsidR="0041375B" w:rsidRPr="00F37824">
        <w:rPr>
          <w:rFonts w:ascii="Times New Roman" w:hAnsi="Times New Roman" w:cs="Times New Roman"/>
          <w:sz w:val="24"/>
          <w:szCs w:val="24"/>
        </w:rPr>
        <w:t>,</w:t>
      </w:r>
      <w:r w:rsidRPr="00F37824">
        <w:rPr>
          <w:rFonts w:ascii="Times New Roman" w:hAnsi="Times New Roman" w:cs="Times New Roman"/>
          <w:sz w:val="24"/>
          <w:szCs w:val="24"/>
        </w:rPr>
        <w:t xml:space="preserve"> препятствующих достижению высоких показателей эффективности данной политики.</w:t>
      </w:r>
    </w:p>
    <w:p w14:paraId="6D44FD6A" w14:textId="77777777" w:rsidR="009D73F8" w:rsidRPr="00F37824" w:rsidRDefault="009D73F8" w:rsidP="009D73F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1. Одной из главных причин неэффективности экономической политики можно назвать отсутствие институтов, способствующих претворению в жизнь принимаемых решений в области экономики. К ним, в первую очередь, относится институт государственного стратегического планирования. Проведение эффективной и сбалансированной экономической политики предполагает ее долгосрочный характер, а реализация долгосрочных экономических планов возможна лишь в рамках соответствующего института.</w:t>
      </w:r>
    </w:p>
    <w:p w14:paraId="1A529F8A" w14:textId="00F79A13" w:rsidR="002E47AE" w:rsidRPr="00F37824" w:rsidRDefault="002E47AE" w:rsidP="00FF3D8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Одним из этапов становления института государственного стратегического планирования </w:t>
      </w:r>
      <w:r w:rsidR="00FF3D88" w:rsidRPr="00F37824">
        <w:rPr>
          <w:rFonts w:ascii="Times New Roman" w:hAnsi="Times New Roman" w:cs="Times New Roman"/>
          <w:sz w:val="24"/>
          <w:szCs w:val="24"/>
        </w:rPr>
        <w:t xml:space="preserve">может стать создание промежуточного института, </w:t>
      </w:r>
      <w:r w:rsidR="00F825C0" w:rsidRPr="00F37824">
        <w:rPr>
          <w:rFonts w:ascii="Times New Roman" w:hAnsi="Times New Roman" w:cs="Times New Roman"/>
          <w:sz w:val="24"/>
          <w:szCs w:val="24"/>
        </w:rPr>
        <w:t xml:space="preserve">способного </w:t>
      </w:r>
      <w:r w:rsidR="00FF3D88" w:rsidRPr="00F37824">
        <w:rPr>
          <w:rFonts w:ascii="Times New Roman" w:hAnsi="Times New Roman" w:cs="Times New Roman"/>
          <w:sz w:val="24"/>
          <w:szCs w:val="24"/>
        </w:rPr>
        <w:t>полностью или частично выполнять функции финального или способствовать ослаблению имеющихся ограничений, обеспечивая переход к следующему элементу последовательности, либо решать обе эти задачи. Необходимо найти последовательность таких институтов, которая обеспечивала бы наибольший интегральный выигрыш</w:t>
      </w:r>
      <w:r w:rsidR="00FF3D88" w:rsidRPr="00F37824">
        <w:rPr>
          <w:rStyle w:val="af"/>
          <w:rFonts w:ascii="Times New Roman" w:hAnsi="Times New Roman" w:cs="Times New Roman"/>
          <w:sz w:val="24"/>
          <w:szCs w:val="24"/>
        </w:rPr>
        <w:footnoteReference w:id="13"/>
      </w:r>
      <w:r w:rsidR="00FF3D88" w:rsidRPr="00F37824">
        <w:rPr>
          <w:rFonts w:ascii="Times New Roman" w:hAnsi="Times New Roman" w:cs="Times New Roman"/>
          <w:sz w:val="24"/>
          <w:szCs w:val="24"/>
        </w:rPr>
        <w:t>.</w:t>
      </w:r>
    </w:p>
    <w:p w14:paraId="0ABACFFC" w14:textId="77777777" w:rsidR="009D73F8" w:rsidRPr="00F37824" w:rsidRDefault="009D73F8" w:rsidP="009D73F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lastRenderedPageBreak/>
        <w:t>2. Формирование и реализация экономической политики страны находится исключительно в государственных институтах. С одной стороны, не всегда есть согласованность в действиях даже государственных институтов, например, таких как Министерство финансов и Министерство экономического развития. А, с другой стороны, в современных условиях значимую роль играют общественно-политические институты, где среди, например, политических партий, представленных в парламенте, также нет согласия по многим вопросам экономического развития страны. Такая ситуация требует согласования направлений реализации экономической политики не только между государственными институтами, но и между всеми заинтересованными игроками политического рынка.</w:t>
      </w:r>
    </w:p>
    <w:p w14:paraId="3BC9AF6B" w14:textId="0AA75BDD" w:rsidR="009D73F8" w:rsidRPr="00F37824" w:rsidRDefault="009D73F8" w:rsidP="009D73F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 xml:space="preserve">3. Значительное влияние на решения в области экономической политики оказывает крупный бизнес. Представители крупного бизнеса до сих пор имеют широкие возможности </w:t>
      </w:r>
      <w:r w:rsidR="00CE52D1" w:rsidRPr="00F37824">
        <w:rPr>
          <w:rFonts w:ascii="Times New Roman" w:hAnsi="Times New Roman" w:cs="Times New Roman"/>
          <w:sz w:val="24"/>
          <w:szCs w:val="24"/>
        </w:rPr>
        <w:t xml:space="preserve">влияния </w:t>
      </w:r>
      <w:r w:rsidRPr="00F37824">
        <w:rPr>
          <w:rFonts w:ascii="Times New Roman" w:hAnsi="Times New Roman" w:cs="Times New Roman"/>
          <w:sz w:val="24"/>
          <w:szCs w:val="24"/>
        </w:rPr>
        <w:t>на игроков политического рынка как по</w:t>
      </w:r>
      <w:r w:rsidR="000D4B83" w:rsidRPr="00F37824">
        <w:rPr>
          <w:rFonts w:ascii="Times New Roman" w:hAnsi="Times New Roman" w:cs="Times New Roman"/>
          <w:sz w:val="24"/>
          <w:szCs w:val="24"/>
        </w:rPr>
        <w:t>средство</w:t>
      </w:r>
      <w:r w:rsidRPr="00F37824">
        <w:rPr>
          <w:rFonts w:ascii="Times New Roman" w:hAnsi="Times New Roman" w:cs="Times New Roman"/>
          <w:sz w:val="24"/>
          <w:szCs w:val="24"/>
        </w:rPr>
        <w:t>м давления на исполнительную власть, так и через своих представителей в органах законодательной власти. Подобное сращивание бизнеса и государства приносит значительные выгоды предпринимателям, однако негативно сказывается на интересах страны в области экономики.</w:t>
      </w:r>
    </w:p>
    <w:p w14:paraId="435B708A" w14:textId="77777777" w:rsidR="009D73F8" w:rsidRPr="00F37824" w:rsidRDefault="009D73F8" w:rsidP="009D73F8">
      <w:pPr>
        <w:spacing w:after="0" w:line="360" w:lineRule="auto"/>
        <w:ind w:firstLine="567"/>
        <w:jc w:val="both"/>
        <w:rPr>
          <w:rFonts w:ascii="Times New Roman" w:hAnsi="Times New Roman" w:cs="Times New Roman"/>
          <w:sz w:val="24"/>
          <w:szCs w:val="24"/>
        </w:rPr>
      </w:pPr>
      <w:r w:rsidRPr="00F37824">
        <w:rPr>
          <w:rFonts w:ascii="Times New Roman" w:hAnsi="Times New Roman" w:cs="Times New Roman"/>
          <w:sz w:val="24"/>
          <w:szCs w:val="24"/>
        </w:rPr>
        <w:t>Кризисные явления в глобальной экономической и политической жизни еще раз показывают, как важно иметь продуманную и долгосрочную экономическую политику, благодаря которой страна могла бы двигаться к своим стратегическим целям, невзирая на внешние угрозы. А долгосрочная экономическая политика, в свою очередь, тесно увязана с необходимость выстраивания полноценной системы государственного стратегического планирования и, соответственно, имеет с ней схожие, зачастую политические, препятствия в достижении поставленных целей.</w:t>
      </w:r>
    </w:p>
    <w:p w14:paraId="25F941B7" w14:textId="77777777" w:rsidR="00464DD5" w:rsidRPr="00F37824" w:rsidRDefault="00464DD5" w:rsidP="009934CB">
      <w:pPr>
        <w:spacing w:after="0" w:line="360" w:lineRule="auto"/>
        <w:ind w:firstLine="567"/>
        <w:jc w:val="both"/>
        <w:rPr>
          <w:rFonts w:ascii="Times New Roman" w:hAnsi="Times New Roman" w:cs="Times New Roman"/>
          <w:sz w:val="24"/>
          <w:szCs w:val="24"/>
        </w:rPr>
      </w:pPr>
    </w:p>
    <w:p w14:paraId="665ACC51" w14:textId="77777777" w:rsidR="00B654E5" w:rsidRPr="006A24C2" w:rsidRDefault="00B654E5">
      <w:pPr>
        <w:rPr>
          <w:rFonts w:ascii="Times New Roman" w:hAnsi="Times New Roman" w:cs="Times New Roman"/>
          <w:sz w:val="28"/>
          <w:szCs w:val="28"/>
        </w:rPr>
      </w:pPr>
      <w:r w:rsidRPr="006A24C2">
        <w:rPr>
          <w:rFonts w:ascii="Times New Roman" w:hAnsi="Times New Roman" w:cs="Times New Roman"/>
          <w:sz w:val="28"/>
          <w:szCs w:val="28"/>
        </w:rPr>
        <w:br w:type="page"/>
      </w:r>
    </w:p>
    <w:p w14:paraId="179D8DF5" w14:textId="6EA46306" w:rsidR="00CC3586" w:rsidRPr="00F37824" w:rsidRDefault="004E5968" w:rsidP="003D1D80">
      <w:pPr>
        <w:pStyle w:val="3"/>
        <w:jc w:val="both"/>
        <w:rPr>
          <w:sz w:val="24"/>
          <w:szCs w:val="24"/>
        </w:rPr>
      </w:pPr>
      <w:bookmarkStart w:id="16" w:name="_Toc193924480"/>
      <w:r w:rsidRPr="00F37824">
        <w:rPr>
          <w:sz w:val="24"/>
          <w:szCs w:val="24"/>
        </w:rPr>
        <w:lastRenderedPageBreak/>
        <w:t>3</w:t>
      </w:r>
      <w:r w:rsidR="0077132D" w:rsidRPr="00F37824">
        <w:rPr>
          <w:sz w:val="24"/>
          <w:szCs w:val="24"/>
        </w:rPr>
        <w:t xml:space="preserve">. </w:t>
      </w:r>
      <w:r w:rsidR="00CC3586" w:rsidRPr="00F37824">
        <w:rPr>
          <w:sz w:val="24"/>
          <w:szCs w:val="24"/>
        </w:rPr>
        <w:t>Политика и экономика: диалектика взаимосвязи</w:t>
      </w:r>
      <w:bookmarkEnd w:id="16"/>
      <w:r w:rsidR="00CC3586" w:rsidRPr="00F37824">
        <w:rPr>
          <w:sz w:val="24"/>
          <w:szCs w:val="24"/>
        </w:rPr>
        <w:t xml:space="preserve"> </w:t>
      </w:r>
    </w:p>
    <w:p w14:paraId="125B9C5D" w14:textId="77777777" w:rsidR="00CC3586" w:rsidRPr="00F37824" w:rsidRDefault="00CC3586" w:rsidP="00CC3586">
      <w:pPr>
        <w:spacing w:after="0" w:line="360" w:lineRule="auto"/>
        <w:ind w:firstLine="709"/>
        <w:jc w:val="both"/>
        <w:rPr>
          <w:rFonts w:ascii="Times New Roman" w:hAnsi="Times New Roman" w:cs="Times New Roman"/>
          <w:sz w:val="24"/>
          <w:szCs w:val="24"/>
        </w:rPr>
      </w:pPr>
    </w:p>
    <w:p w14:paraId="12BEC1BE" w14:textId="3CD0310B" w:rsidR="00CC3586" w:rsidRPr="00F37824" w:rsidRDefault="00CC3586" w:rsidP="00CC3586">
      <w:pPr>
        <w:spacing w:after="0" w:line="360" w:lineRule="auto"/>
        <w:ind w:firstLine="709"/>
        <w:jc w:val="both"/>
        <w:rPr>
          <w:rFonts w:ascii="Times New Roman" w:hAnsi="Times New Roman" w:cs="Times New Roman"/>
          <w:sz w:val="24"/>
          <w:szCs w:val="24"/>
        </w:rPr>
      </w:pPr>
      <w:r w:rsidRPr="00F37824">
        <w:rPr>
          <w:rFonts w:ascii="Times New Roman" w:hAnsi="Times New Roman" w:cs="Times New Roman"/>
          <w:sz w:val="24"/>
          <w:szCs w:val="24"/>
        </w:rPr>
        <w:t>Соотношение политики и экономики разными школами экономической науки трактуется в разных ключах</w:t>
      </w:r>
      <w:r w:rsidR="00C33EEB" w:rsidRPr="00F37824">
        <w:rPr>
          <w:rFonts w:ascii="Times New Roman" w:hAnsi="Times New Roman" w:cs="Times New Roman"/>
          <w:sz w:val="24"/>
          <w:szCs w:val="24"/>
        </w:rPr>
        <w:t>.</w:t>
      </w:r>
      <w:r w:rsidR="00027184" w:rsidRPr="00F37824">
        <w:rPr>
          <w:rFonts w:ascii="Times New Roman" w:hAnsi="Times New Roman" w:cs="Times New Roman"/>
          <w:sz w:val="24"/>
          <w:szCs w:val="24"/>
        </w:rPr>
        <w:t xml:space="preserve"> Так, в</w:t>
      </w:r>
      <w:r w:rsidRPr="00F37824">
        <w:rPr>
          <w:rFonts w:ascii="Times New Roman" w:hAnsi="Times New Roman" w:cs="Times New Roman"/>
          <w:sz w:val="24"/>
          <w:szCs w:val="24"/>
        </w:rPr>
        <w:t xml:space="preserve"> рамках политической экономии XVIII – начала XIX века в работах Адама Смита</w:t>
      </w:r>
      <w:r w:rsidRPr="00F37824">
        <w:rPr>
          <w:rStyle w:val="af"/>
          <w:sz w:val="24"/>
          <w:szCs w:val="24"/>
        </w:rPr>
        <w:footnoteReference w:id="14"/>
      </w:r>
      <w:r w:rsidRPr="00F37824">
        <w:rPr>
          <w:rFonts w:ascii="Times New Roman" w:hAnsi="Times New Roman" w:cs="Times New Roman"/>
          <w:sz w:val="24"/>
          <w:szCs w:val="24"/>
        </w:rPr>
        <w:t xml:space="preserve"> и Давида Рикардо</w:t>
      </w:r>
      <w:r w:rsidRPr="00F37824">
        <w:rPr>
          <w:rStyle w:val="af"/>
          <w:sz w:val="24"/>
          <w:szCs w:val="24"/>
        </w:rPr>
        <w:footnoteReference w:id="15"/>
      </w:r>
      <w:r w:rsidRPr="00F37824">
        <w:rPr>
          <w:rFonts w:ascii="Times New Roman" w:hAnsi="Times New Roman" w:cs="Times New Roman"/>
          <w:sz w:val="24"/>
          <w:szCs w:val="24"/>
        </w:rPr>
        <w:t xml:space="preserve"> экономика рассматривалась как та сфера, которая определяет общественную жизнь</w:t>
      </w:r>
      <w:r w:rsidR="00C33EEB" w:rsidRPr="00F37824">
        <w:rPr>
          <w:rFonts w:ascii="Times New Roman" w:hAnsi="Times New Roman" w:cs="Times New Roman"/>
          <w:sz w:val="24"/>
          <w:szCs w:val="24"/>
        </w:rPr>
        <w:t>, а м</w:t>
      </w:r>
      <w:r w:rsidRPr="00F37824">
        <w:rPr>
          <w:rFonts w:ascii="Times New Roman" w:hAnsi="Times New Roman" w:cs="Times New Roman"/>
          <w:sz w:val="24"/>
          <w:szCs w:val="24"/>
        </w:rPr>
        <w:t>арксистская политическая экономия существенно изменила подход ко взаимодействию экономики и политики. Марксистская политическая экономия рассматривает свой предмет – производственные отношения (во взаимосвязи с производительными силами как материально-технической базой развития экономических отношений) во взаимодействии с так называемой «надстройкой», важнейшим звеном который являются политические процессы, политические отношения. В данном случае политика рассматривается как отражение в сфере волевых процессов тех базисных производ</w:t>
      </w:r>
      <w:r w:rsidR="00574E92" w:rsidRPr="00F37824">
        <w:rPr>
          <w:rFonts w:ascii="Times New Roman" w:hAnsi="Times New Roman" w:cs="Times New Roman"/>
          <w:sz w:val="24"/>
          <w:szCs w:val="24"/>
        </w:rPr>
        <w:t>ствен</w:t>
      </w:r>
      <w:r w:rsidRPr="00F37824">
        <w:rPr>
          <w:rFonts w:ascii="Times New Roman" w:hAnsi="Times New Roman" w:cs="Times New Roman"/>
          <w:sz w:val="24"/>
          <w:szCs w:val="24"/>
        </w:rPr>
        <w:t xml:space="preserve">ных отношений, которые складываются в сфере экономики. С марксистской точки зрения политика остановится феноменом, производным от экономической системы. Соответственно, различные экономические системы продуцируют различные формы политический надстройки. </w:t>
      </w:r>
    </w:p>
    <w:p w14:paraId="44E64E92" w14:textId="77777777" w:rsidR="00CC3586" w:rsidRPr="00F37824" w:rsidRDefault="00CC3586" w:rsidP="00CC3586">
      <w:pPr>
        <w:spacing w:after="0" w:line="360" w:lineRule="auto"/>
        <w:ind w:firstLine="709"/>
        <w:jc w:val="both"/>
        <w:rPr>
          <w:rFonts w:ascii="Times New Roman" w:hAnsi="Times New Roman" w:cs="Times New Roman"/>
          <w:sz w:val="24"/>
          <w:szCs w:val="24"/>
        </w:rPr>
      </w:pPr>
      <w:r w:rsidRPr="00F37824">
        <w:rPr>
          <w:rFonts w:ascii="Times New Roman" w:hAnsi="Times New Roman" w:cs="Times New Roman"/>
          <w:sz w:val="24"/>
          <w:szCs w:val="24"/>
        </w:rPr>
        <w:t>Гораздо более сложным является вопрос о реформировании рыночно-капиталистической системы под воздействием политических процессов в условиях позднего капитализма. В данном случае мы хотим ввести категорию позднего капитализма, которая анализируется в работах современных российских марксистов с отсылкой к работам их зарубежных коллег</w:t>
      </w:r>
      <w:r w:rsidRPr="00F37824">
        <w:rPr>
          <w:rStyle w:val="af"/>
          <w:sz w:val="24"/>
          <w:szCs w:val="24"/>
        </w:rPr>
        <w:footnoteReference w:id="16"/>
      </w:r>
      <w:r w:rsidRPr="00F37824">
        <w:rPr>
          <w:rFonts w:ascii="Times New Roman" w:hAnsi="Times New Roman" w:cs="Times New Roman"/>
          <w:sz w:val="24"/>
          <w:szCs w:val="24"/>
        </w:rPr>
        <w:t xml:space="preserve">. Так, исследующие эту тему А.В. </w:t>
      </w:r>
      <w:proofErr w:type="spellStart"/>
      <w:r w:rsidRPr="00F37824">
        <w:rPr>
          <w:rFonts w:ascii="Times New Roman" w:hAnsi="Times New Roman" w:cs="Times New Roman"/>
          <w:sz w:val="24"/>
          <w:szCs w:val="24"/>
        </w:rPr>
        <w:t>Бузгалин</w:t>
      </w:r>
      <w:proofErr w:type="spellEnd"/>
      <w:r w:rsidRPr="00F37824">
        <w:rPr>
          <w:rFonts w:ascii="Times New Roman" w:hAnsi="Times New Roman" w:cs="Times New Roman"/>
          <w:sz w:val="24"/>
          <w:szCs w:val="24"/>
        </w:rPr>
        <w:t xml:space="preserve"> и А.И. Колганов пишут, что поздний капитализм может быть охарактеризован как «этап в развитии капиталистического способа производства, когда его прогресс (технологическое развитие, экономический рост) требует использовать элементы посткапиталистических отношений (сознательное регулирование экономики, бесплатное для потребителя предоставление широкого спектра благ и услуг в таких сферах, как образование, здравоохранение и др., перераспределение части прибыли капитала в пользу наемных работников и социально незащищенных слоев и др.)»</w:t>
      </w:r>
      <w:r w:rsidRPr="00F37824">
        <w:rPr>
          <w:rStyle w:val="af"/>
          <w:sz w:val="24"/>
          <w:szCs w:val="24"/>
        </w:rPr>
        <w:footnoteReference w:id="17"/>
      </w:r>
      <w:r w:rsidRPr="00F37824">
        <w:rPr>
          <w:rFonts w:ascii="Times New Roman" w:hAnsi="Times New Roman" w:cs="Times New Roman"/>
          <w:sz w:val="24"/>
          <w:szCs w:val="24"/>
        </w:rPr>
        <w:t xml:space="preserve">. </w:t>
      </w:r>
    </w:p>
    <w:p w14:paraId="2E596045" w14:textId="183F274E" w:rsidR="00CC3586" w:rsidRPr="00F37824" w:rsidRDefault="00027184" w:rsidP="00CC3586">
      <w:pPr>
        <w:spacing w:after="0" w:line="360" w:lineRule="auto"/>
        <w:ind w:firstLine="709"/>
        <w:jc w:val="both"/>
        <w:rPr>
          <w:rFonts w:ascii="Times New Roman" w:hAnsi="Times New Roman" w:cs="Times New Roman"/>
          <w:sz w:val="24"/>
          <w:szCs w:val="24"/>
        </w:rPr>
      </w:pPr>
      <w:r w:rsidRPr="00F37824">
        <w:rPr>
          <w:rFonts w:ascii="Times New Roman" w:hAnsi="Times New Roman" w:cs="Times New Roman"/>
          <w:sz w:val="24"/>
          <w:szCs w:val="24"/>
        </w:rPr>
        <w:lastRenderedPageBreak/>
        <w:t>С</w:t>
      </w:r>
      <w:r w:rsidR="00CC3586" w:rsidRPr="00F37824">
        <w:rPr>
          <w:rFonts w:ascii="Times New Roman" w:hAnsi="Times New Roman" w:cs="Times New Roman"/>
          <w:sz w:val="24"/>
          <w:szCs w:val="24"/>
        </w:rPr>
        <w:t xml:space="preserve">ледует заметить, что в экономической теории проблема государства рассматривается на протяжении практически всей истории этой науки. В исходном пункте, как мы уже отметили выше, государство рассматривалось представителями классической политэкономии, основателем которого можно читать Адама Смита, как «ночной сторож», который обеспечивает необходимые правовые и политические условия для свободного и независимого от внешнего воздействия осуществления рыночных трансакций и накопления капитала. </w:t>
      </w:r>
    </w:p>
    <w:p w14:paraId="6332ECAD" w14:textId="45E49558" w:rsidR="00CC3586" w:rsidRPr="00F37824" w:rsidRDefault="00CC3586" w:rsidP="00CC3586">
      <w:pPr>
        <w:spacing w:after="0" w:line="360" w:lineRule="auto"/>
        <w:ind w:firstLine="709"/>
        <w:jc w:val="both"/>
        <w:rPr>
          <w:rFonts w:ascii="Times New Roman" w:hAnsi="Times New Roman" w:cs="Times New Roman"/>
          <w:sz w:val="24"/>
          <w:szCs w:val="24"/>
        </w:rPr>
      </w:pPr>
      <w:r w:rsidRPr="00F37824">
        <w:rPr>
          <w:rFonts w:ascii="Times New Roman" w:hAnsi="Times New Roman" w:cs="Times New Roman"/>
          <w:sz w:val="24"/>
          <w:szCs w:val="24"/>
        </w:rPr>
        <w:t xml:space="preserve">Своеобразным продолжением линии Адама Смита является и теория государства в рамках новой институциональной теории, основатели которой Р. </w:t>
      </w:r>
      <w:proofErr w:type="spellStart"/>
      <w:r w:rsidRPr="00F37824">
        <w:rPr>
          <w:rFonts w:ascii="Times New Roman" w:hAnsi="Times New Roman" w:cs="Times New Roman"/>
          <w:sz w:val="24"/>
          <w:szCs w:val="24"/>
        </w:rPr>
        <w:t>Коуз</w:t>
      </w:r>
      <w:proofErr w:type="spellEnd"/>
      <w:r w:rsidRPr="00F37824">
        <w:rPr>
          <w:rFonts w:ascii="Times New Roman" w:hAnsi="Times New Roman" w:cs="Times New Roman"/>
          <w:sz w:val="24"/>
          <w:szCs w:val="24"/>
        </w:rPr>
        <w:t xml:space="preserve">, Г. </w:t>
      </w:r>
      <w:proofErr w:type="spellStart"/>
      <w:r w:rsidRPr="00F37824">
        <w:rPr>
          <w:rFonts w:ascii="Times New Roman" w:hAnsi="Times New Roman" w:cs="Times New Roman"/>
          <w:sz w:val="24"/>
          <w:szCs w:val="24"/>
        </w:rPr>
        <w:t>Демсец</w:t>
      </w:r>
      <w:proofErr w:type="spellEnd"/>
      <w:r w:rsidRPr="00F37824">
        <w:rPr>
          <w:rFonts w:ascii="Times New Roman" w:hAnsi="Times New Roman" w:cs="Times New Roman"/>
          <w:sz w:val="24"/>
          <w:szCs w:val="24"/>
        </w:rPr>
        <w:t xml:space="preserve"> и другие, сделали акцент на важности исследований институтов, понимаемых в данном случае, прежде всего, как «правила игры».</w:t>
      </w:r>
    </w:p>
    <w:p w14:paraId="33AE98B7" w14:textId="234C129D" w:rsidR="00CC3586" w:rsidRPr="00F37824" w:rsidRDefault="00CC3586" w:rsidP="00CC3586">
      <w:pPr>
        <w:spacing w:after="0" w:line="360" w:lineRule="auto"/>
        <w:ind w:firstLine="709"/>
        <w:jc w:val="both"/>
        <w:rPr>
          <w:rFonts w:ascii="Times New Roman" w:hAnsi="Times New Roman" w:cs="Times New Roman"/>
          <w:sz w:val="24"/>
          <w:szCs w:val="24"/>
        </w:rPr>
      </w:pPr>
      <w:r w:rsidRPr="00F37824">
        <w:rPr>
          <w:rFonts w:ascii="Times New Roman" w:hAnsi="Times New Roman" w:cs="Times New Roman"/>
          <w:sz w:val="24"/>
          <w:szCs w:val="24"/>
        </w:rPr>
        <w:t>Важной предпосылкой характерной для нового институционализма трактовки государства является теория общественного договора. В предельно простом виде исходное определение последнего привязано к идее договора между обществом, которое выделяет определенные средства на содержание аппарата управления, с одной стороны, и государством, которое обеспечивает волевые предпосылки для функционирования каждого свободного рыночного актора, обеспечивает защиту контрактов, спецификацию и защиту прав собственности и создает другие институциональные предпосылки для функционирования законов саморегулирования рынка – с другой.</w:t>
      </w:r>
    </w:p>
    <w:p w14:paraId="4C258596" w14:textId="77777777" w:rsidR="00CC3586" w:rsidRPr="00F37824" w:rsidRDefault="00CC3586" w:rsidP="00CC3586">
      <w:pPr>
        <w:spacing w:after="0" w:line="360" w:lineRule="auto"/>
        <w:ind w:firstLine="709"/>
        <w:jc w:val="both"/>
        <w:rPr>
          <w:rFonts w:ascii="Times New Roman" w:hAnsi="Times New Roman" w:cs="Times New Roman"/>
          <w:sz w:val="24"/>
          <w:szCs w:val="24"/>
        </w:rPr>
      </w:pPr>
      <w:r w:rsidRPr="00F37824">
        <w:rPr>
          <w:rFonts w:ascii="Times New Roman" w:hAnsi="Times New Roman" w:cs="Times New Roman"/>
          <w:sz w:val="24"/>
          <w:szCs w:val="24"/>
        </w:rPr>
        <w:t xml:space="preserve">Теория государства в рамках марксистской политической экономии во многом пересекается с подходом к этой проблеме в рамках классического институционализма. Государство в данном случае рассматривается, с одной стороны, как экономический актор, а, другой стороны, как политический субъект, субъект политических отношений и политического процесса. </w:t>
      </w:r>
    </w:p>
    <w:p w14:paraId="5682B4EA" w14:textId="77777777" w:rsidR="00CC3586" w:rsidRPr="00F37824" w:rsidRDefault="00CC3586" w:rsidP="00CC3586">
      <w:pPr>
        <w:spacing w:after="0" w:line="360" w:lineRule="auto"/>
        <w:ind w:firstLine="709"/>
        <w:jc w:val="both"/>
        <w:rPr>
          <w:rFonts w:ascii="Times New Roman" w:hAnsi="Times New Roman" w:cs="Times New Roman"/>
          <w:sz w:val="24"/>
          <w:szCs w:val="24"/>
        </w:rPr>
      </w:pPr>
      <w:r w:rsidRPr="00F37824">
        <w:rPr>
          <w:rFonts w:ascii="Times New Roman" w:hAnsi="Times New Roman" w:cs="Times New Roman"/>
          <w:sz w:val="24"/>
          <w:szCs w:val="24"/>
        </w:rPr>
        <w:t xml:space="preserve">Рассмотрение государства как экономического актора было характерно в наибольшей степени для исследователей </w:t>
      </w:r>
      <w:proofErr w:type="spellStart"/>
      <w:r w:rsidRPr="00F37824">
        <w:rPr>
          <w:rFonts w:ascii="Times New Roman" w:hAnsi="Times New Roman" w:cs="Times New Roman"/>
          <w:sz w:val="24"/>
          <w:szCs w:val="24"/>
        </w:rPr>
        <w:t>Цаголовский</w:t>
      </w:r>
      <w:proofErr w:type="spellEnd"/>
      <w:r w:rsidRPr="00F37824">
        <w:rPr>
          <w:rFonts w:ascii="Times New Roman" w:hAnsi="Times New Roman" w:cs="Times New Roman"/>
          <w:sz w:val="24"/>
          <w:szCs w:val="24"/>
        </w:rPr>
        <w:t xml:space="preserve"> школы политической экономии и ряда ученых, которые поддержали позицию этого научного течения. В этом случае государство рассматривалось как политическая форма экономического актора, экономического центра, который осуществляет государственное регулирование, планирование и другие формы своей экономической деятельности, а также как политическая форма общества в его качестве собственника средств производства и других ресурсов в рамках социалистической системы.</w:t>
      </w:r>
    </w:p>
    <w:p w14:paraId="6A3BADE0" w14:textId="77777777" w:rsidR="00CC3586" w:rsidRPr="00F37824" w:rsidRDefault="00CC3586" w:rsidP="00CC3586">
      <w:pPr>
        <w:spacing w:after="0" w:line="360" w:lineRule="auto"/>
        <w:ind w:firstLine="709"/>
        <w:jc w:val="both"/>
        <w:rPr>
          <w:rFonts w:ascii="Times New Roman" w:hAnsi="Times New Roman" w:cs="Times New Roman"/>
          <w:sz w:val="24"/>
          <w:szCs w:val="24"/>
        </w:rPr>
      </w:pPr>
      <w:r w:rsidRPr="00F37824">
        <w:rPr>
          <w:rFonts w:ascii="Times New Roman" w:hAnsi="Times New Roman" w:cs="Times New Roman"/>
          <w:sz w:val="24"/>
          <w:szCs w:val="24"/>
        </w:rPr>
        <w:t xml:space="preserve">Особую актуальность вопрос о бытии государства как экономического или только политического актора встает в связи с развитием отношений стратегического планирования. Тема планирования рассматривалась как одна из важнейших в работах </w:t>
      </w:r>
      <w:r w:rsidRPr="00F37824">
        <w:rPr>
          <w:rFonts w:ascii="Times New Roman" w:hAnsi="Times New Roman" w:cs="Times New Roman"/>
          <w:sz w:val="24"/>
          <w:szCs w:val="24"/>
        </w:rPr>
        <w:lastRenderedPageBreak/>
        <w:t xml:space="preserve">различных школ </w:t>
      </w:r>
      <w:proofErr w:type="spellStart"/>
      <w:r w:rsidRPr="00F37824">
        <w:rPr>
          <w:rFonts w:ascii="Times New Roman" w:hAnsi="Times New Roman" w:cs="Times New Roman"/>
          <w:sz w:val="24"/>
          <w:szCs w:val="24"/>
        </w:rPr>
        <w:t>гетеродоксального</w:t>
      </w:r>
      <w:proofErr w:type="spellEnd"/>
      <w:r w:rsidRPr="00F37824">
        <w:rPr>
          <w:rFonts w:ascii="Times New Roman" w:hAnsi="Times New Roman" w:cs="Times New Roman"/>
          <w:sz w:val="24"/>
          <w:szCs w:val="24"/>
        </w:rPr>
        <w:t xml:space="preserve"> направления экономической теории, в частности, теоретиками, представляющими направление классического или «старого» институционализма. Наиболее интересны в данном контексте работы Джона Кеннета Гэлбрейта, который в книге «Новое индустриальное общество» выделил две подсистемы, характерные для того периода рыночной экономики, который исследовал в данной книге этот автор – конца 60-х – начала 70-х годов ХХ века</w:t>
      </w:r>
      <w:r w:rsidRPr="00F37824">
        <w:rPr>
          <w:rStyle w:val="af"/>
          <w:sz w:val="24"/>
          <w:szCs w:val="24"/>
        </w:rPr>
        <w:footnoteReference w:id="18"/>
      </w:r>
      <w:r w:rsidRPr="00F37824">
        <w:rPr>
          <w:rFonts w:ascii="Times New Roman" w:hAnsi="Times New Roman" w:cs="Times New Roman"/>
          <w:sz w:val="24"/>
          <w:szCs w:val="24"/>
        </w:rPr>
        <w:t xml:space="preserve">. </w:t>
      </w:r>
    </w:p>
    <w:p w14:paraId="0E8A5B42" w14:textId="77777777" w:rsidR="00CC3586" w:rsidRPr="00F37824" w:rsidRDefault="00CC3586" w:rsidP="00CC3586">
      <w:pPr>
        <w:spacing w:after="0" w:line="360" w:lineRule="auto"/>
        <w:ind w:firstLine="709"/>
        <w:jc w:val="both"/>
        <w:rPr>
          <w:rFonts w:ascii="Times New Roman" w:hAnsi="Times New Roman" w:cs="Times New Roman"/>
          <w:sz w:val="24"/>
          <w:szCs w:val="24"/>
        </w:rPr>
      </w:pPr>
      <w:r w:rsidRPr="00F37824">
        <w:rPr>
          <w:rFonts w:ascii="Times New Roman" w:hAnsi="Times New Roman" w:cs="Times New Roman"/>
          <w:sz w:val="24"/>
          <w:szCs w:val="24"/>
        </w:rPr>
        <w:t xml:space="preserve">В качестве таких двух подсистем Джон Кеннет Гэлбрейт рассматривает рыночную и плановую систему, причем ко второй он относит не только и не столько государство с его регулирующими функциями, сколько корпорации, которые в крупных масштабах национального и даже интернационального производства организуют создание продукции на началах планирования, хотя и с использованием </w:t>
      </w:r>
      <w:proofErr w:type="spellStart"/>
      <w:r w:rsidRPr="00F37824">
        <w:rPr>
          <w:rFonts w:ascii="Times New Roman" w:hAnsi="Times New Roman" w:cs="Times New Roman"/>
          <w:sz w:val="24"/>
          <w:szCs w:val="24"/>
        </w:rPr>
        <w:t>внутрирыночных</w:t>
      </w:r>
      <w:proofErr w:type="spellEnd"/>
      <w:r w:rsidRPr="00F37824">
        <w:rPr>
          <w:rFonts w:ascii="Times New Roman" w:hAnsi="Times New Roman" w:cs="Times New Roman"/>
          <w:sz w:val="24"/>
          <w:szCs w:val="24"/>
        </w:rPr>
        <w:t xml:space="preserve"> отношений, в частности механизмов трансфертных цен. Следует специально подчеркнуть, что проблема трансфертных цен как одного из элементов планирования внутри корпорации, который может быть использован и на уровне планирования национальной экономики в целом, рассматривалась в серии работ А.А. </w:t>
      </w:r>
      <w:proofErr w:type="spellStart"/>
      <w:r w:rsidRPr="00F37824">
        <w:rPr>
          <w:rFonts w:ascii="Times New Roman" w:hAnsi="Times New Roman" w:cs="Times New Roman"/>
          <w:sz w:val="24"/>
          <w:szCs w:val="24"/>
        </w:rPr>
        <w:t>Пороховского</w:t>
      </w:r>
      <w:proofErr w:type="spellEnd"/>
      <w:r w:rsidRPr="00F37824">
        <w:rPr>
          <w:rFonts w:ascii="Times New Roman" w:hAnsi="Times New Roman" w:cs="Times New Roman"/>
          <w:sz w:val="24"/>
          <w:szCs w:val="24"/>
        </w:rPr>
        <w:t>, посвящённых этому вопросу</w:t>
      </w:r>
      <w:r w:rsidRPr="00F37824">
        <w:rPr>
          <w:rStyle w:val="af"/>
          <w:sz w:val="24"/>
          <w:szCs w:val="24"/>
        </w:rPr>
        <w:footnoteReference w:id="19"/>
      </w:r>
      <w:r w:rsidRPr="00F37824">
        <w:rPr>
          <w:rFonts w:ascii="Times New Roman" w:hAnsi="Times New Roman" w:cs="Times New Roman"/>
          <w:sz w:val="24"/>
          <w:szCs w:val="24"/>
        </w:rPr>
        <w:t xml:space="preserve">. Данная тематика заслуживает специального внимания и, на наш взгляд не устарела до настоящего времени. </w:t>
      </w:r>
    </w:p>
    <w:p w14:paraId="6CDBABEB" w14:textId="77777777" w:rsidR="00CC3586" w:rsidRPr="00F37824" w:rsidRDefault="00CC3586" w:rsidP="00CC3586">
      <w:pPr>
        <w:spacing w:after="0" w:line="360" w:lineRule="auto"/>
        <w:ind w:firstLine="709"/>
        <w:jc w:val="both"/>
        <w:rPr>
          <w:rFonts w:ascii="Times New Roman" w:hAnsi="Times New Roman" w:cs="Times New Roman"/>
          <w:sz w:val="24"/>
          <w:szCs w:val="24"/>
        </w:rPr>
      </w:pPr>
      <w:r w:rsidRPr="00F37824">
        <w:rPr>
          <w:rFonts w:ascii="Times New Roman" w:hAnsi="Times New Roman" w:cs="Times New Roman"/>
          <w:sz w:val="24"/>
          <w:szCs w:val="24"/>
        </w:rPr>
        <w:t>Подчеркнем: выводы Гэлбрейта перекликаются с идеями неполной планомерности, разрабатывавшимися в рамках школы политической экономии Н.А. Цаголова на экономическом факультете Московского государственного университета примерно в тот же исторический период</w:t>
      </w:r>
      <w:r w:rsidRPr="00F37824">
        <w:rPr>
          <w:rStyle w:val="af"/>
          <w:sz w:val="24"/>
          <w:szCs w:val="24"/>
        </w:rPr>
        <w:footnoteReference w:id="20"/>
      </w:r>
      <w:r w:rsidRPr="00F37824">
        <w:rPr>
          <w:rFonts w:ascii="Times New Roman" w:hAnsi="Times New Roman" w:cs="Times New Roman"/>
          <w:sz w:val="24"/>
          <w:szCs w:val="24"/>
        </w:rPr>
        <w:t xml:space="preserve">. </w:t>
      </w:r>
    </w:p>
    <w:p w14:paraId="425F585F" w14:textId="77777777" w:rsidR="00CC3586" w:rsidRPr="00F37824" w:rsidRDefault="00CC3586" w:rsidP="00CC3586">
      <w:pPr>
        <w:spacing w:after="0" w:line="360" w:lineRule="auto"/>
        <w:ind w:firstLine="709"/>
        <w:jc w:val="both"/>
        <w:rPr>
          <w:rFonts w:ascii="Times New Roman" w:hAnsi="Times New Roman" w:cs="Times New Roman"/>
          <w:sz w:val="24"/>
          <w:szCs w:val="24"/>
        </w:rPr>
      </w:pPr>
      <w:r w:rsidRPr="00F37824">
        <w:rPr>
          <w:rFonts w:ascii="Times New Roman" w:hAnsi="Times New Roman" w:cs="Times New Roman"/>
          <w:sz w:val="24"/>
          <w:szCs w:val="24"/>
        </w:rPr>
        <w:t xml:space="preserve">Возвращаясь к идеям Джона Кеннета Гэлбрейта, следует отметить, что факт выделения плановой подсистемы в рамках рыночной экономики является важным свидетельством того, что планирование развивается как объективная экономическая реальность. И эта объективная реальность отражается представителями не только марксизма, но и представителями других ветвей </w:t>
      </w:r>
      <w:proofErr w:type="spellStart"/>
      <w:r w:rsidRPr="00F37824">
        <w:rPr>
          <w:rFonts w:ascii="Times New Roman" w:hAnsi="Times New Roman" w:cs="Times New Roman"/>
          <w:sz w:val="24"/>
          <w:szCs w:val="24"/>
        </w:rPr>
        <w:t>гетеродоксальной</w:t>
      </w:r>
      <w:proofErr w:type="spellEnd"/>
      <w:r w:rsidRPr="00F37824">
        <w:rPr>
          <w:rFonts w:ascii="Times New Roman" w:hAnsi="Times New Roman" w:cs="Times New Roman"/>
          <w:sz w:val="24"/>
          <w:szCs w:val="24"/>
        </w:rPr>
        <w:t xml:space="preserve"> экономической теории, в частности классического институционализма.</w:t>
      </w:r>
    </w:p>
    <w:p w14:paraId="5ECE140B" w14:textId="401A15AF" w:rsidR="00CC3586" w:rsidRPr="00F37824" w:rsidRDefault="00CC3586" w:rsidP="00CC3586">
      <w:pPr>
        <w:spacing w:after="0" w:line="360" w:lineRule="auto"/>
        <w:ind w:firstLine="709"/>
        <w:jc w:val="both"/>
        <w:rPr>
          <w:rFonts w:ascii="Times New Roman" w:hAnsi="Times New Roman" w:cs="Times New Roman"/>
          <w:sz w:val="24"/>
          <w:szCs w:val="24"/>
        </w:rPr>
      </w:pPr>
      <w:r w:rsidRPr="00F37824">
        <w:rPr>
          <w:rFonts w:ascii="Times New Roman" w:hAnsi="Times New Roman" w:cs="Times New Roman"/>
          <w:sz w:val="24"/>
          <w:szCs w:val="24"/>
        </w:rPr>
        <w:t xml:space="preserve">Эти идеи развиваются в настоящее время в рамках школ эволюционной политической экономии, </w:t>
      </w:r>
      <w:proofErr w:type="spellStart"/>
      <w:r w:rsidRPr="00F37824">
        <w:rPr>
          <w:rFonts w:ascii="Times New Roman" w:hAnsi="Times New Roman" w:cs="Times New Roman"/>
          <w:sz w:val="24"/>
          <w:szCs w:val="24"/>
        </w:rPr>
        <w:t>посткейнсианства</w:t>
      </w:r>
      <w:proofErr w:type="spellEnd"/>
      <w:r w:rsidRPr="00F37824">
        <w:rPr>
          <w:rFonts w:ascii="Times New Roman" w:hAnsi="Times New Roman" w:cs="Times New Roman"/>
          <w:sz w:val="24"/>
          <w:szCs w:val="24"/>
        </w:rPr>
        <w:t xml:space="preserve">, да и самого классического институционализма. </w:t>
      </w:r>
      <w:r w:rsidR="00B1697D" w:rsidRPr="00F37824">
        <w:rPr>
          <w:rFonts w:ascii="Times New Roman" w:hAnsi="Times New Roman" w:cs="Times New Roman"/>
          <w:sz w:val="24"/>
          <w:szCs w:val="24"/>
        </w:rPr>
        <w:t>В частности,</w:t>
      </w:r>
      <w:r w:rsidRPr="00F37824">
        <w:rPr>
          <w:rFonts w:ascii="Times New Roman" w:hAnsi="Times New Roman" w:cs="Times New Roman"/>
          <w:sz w:val="24"/>
          <w:szCs w:val="24"/>
        </w:rPr>
        <w:t xml:space="preserve"> особое внимание уделено в работах Нобелевского </w:t>
      </w:r>
      <w:r w:rsidRPr="00F37824">
        <w:rPr>
          <w:rFonts w:ascii="Times New Roman" w:hAnsi="Times New Roman" w:cs="Times New Roman"/>
          <w:sz w:val="24"/>
          <w:szCs w:val="24"/>
        </w:rPr>
        <w:lastRenderedPageBreak/>
        <w:t>лауреата Джозефа Стиглица и ряда других крупных ученых Соединенных Штатов Америки</w:t>
      </w:r>
      <w:r w:rsidRPr="00F37824">
        <w:rPr>
          <w:rStyle w:val="af"/>
          <w:sz w:val="24"/>
          <w:szCs w:val="24"/>
        </w:rPr>
        <w:footnoteReference w:id="21"/>
      </w:r>
      <w:r w:rsidRPr="00F37824">
        <w:rPr>
          <w:rFonts w:ascii="Times New Roman" w:hAnsi="Times New Roman" w:cs="Times New Roman"/>
          <w:sz w:val="24"/>
          <w:szCs w:val="24"/>
        </w:rPr>
        <w:t>. Эти проблемы специально рассматривались в более ранних работах представителей этого течения, в частности в работах Василия Леонтьева, которому принадлежит знаменитое выражение о том, что рынок – это парус корабля экономики, а план – это руль, и корабль экономики не может двигаться ни без одного, ни без другого</w:t>
      </w:r>
      <w:r w:rsidRPr="00F37824">
        <w:rPr>
          <w:rStyle w:val="af"/>
          <w:sz w:val="24"/>
          <w:szCs w:val="24"/>
        </w:rPr>
        <w:footnoteReference w:id="22"/>
      </w:r>
      <w:r w:rsidRPr="00F37824">
        <w:rPr>
          <w:rFonts w:ascii="Times New Roman" w:hAnsi="Times New Roman" w:cs="Times New Roman"/>
          <w:sz w:val="24"/>
          <w:szCs w:val="24"/>
        </w:rPr>
        <w:t xml:space="preserve">. </w:t>
      </w:r>
    </w:p>
    <w:p w14:paraId="0C167CFB" w14:textId="77777777" w:rsidR="00A207ED" w:rsidRPr="00F37824" w:rsidRDefault="00A207ED" w:rsidP="00CC3586">
      <w:pPr>
        <w:spacing w:after="0" w:line="360" w:lineRule="auto"/>
        <w:ind w:firstLine="709"/>
        <w:jc w:val="both"/>
        <w:rPr>
          <w:rFonts w:ascii="Times New Roman" w:hAnsi="Times New Roman" w:cs="Times New Roman"/>
          <w:sz w:val="24"/>
          <w:szCs w:val="24"/>
        </w:rPr>
      </w:pPr>
    </w:p>
    <w:p w14:paraId="6A1F5D69" w14:textId="77777777" w:rsidR="00CC3586" w:rsidRPr="006A24C2" w:rsidRDefault="00CC3586">
      <w:pPr>
        <w:rPr>
          <w:rFonts w:ascii="Times New Roman" w:hAnsi="Times New Roman" w:cs="Times New Roman"/>
          <w:b/>
          <w:sz w:val="28"/>
          <w:szCs w:val="28"/>
        </w:rPr>
      </w:pPr>
      <w:r w:rsidRPr="006A24C2">
        <w:rPr>
          <w:rFonts w:ascii="Times New Roman" w:hAnsi="Times New Roman" w:cs="Times New Roman"/>
          <w:b/>
          <w:sz w:val="28"/>
          <w:szCs w:val="28"/>
        </w:rPr>
        <w:br w:type="page"/>
      </w:r>
    </w:p>
    <w:p w14:paraId="660C82CF" w14:textId="61984D82" w:rsidR="007A14EA" w:rsidRPr="00F37824" w:rsidRDefault="00F37824" w:rsidP="006153A2">
      <w:pPr>
        <w:pStyle w:val="3"/>
        <w:jc w:val="both"/>
        <w:rPr>
          <w:sz w:val="24"/>
          <w:szCs w:val="24"/>
        </w:rPr>
      </w:pPr>
      <w:bookmarkStart w:id="17" w:name="_Toc193924481"/>
      <w:r>
        <w:rPr>
          <w:sz w:val="28"/>
          <w:szCs w:val="28"/>
        </w:rPr>
        <w:lastRenderedPageBreak/>
        <w:t>4</w:t>
      </w:r>
      <w:r w:rsidR="007A14EA" w:rsidRPr="00F37824">
        <w:rPr>
          <w:sz w:val="24"/>
          <w:szCs w:val="24"/>
        </w:rPr>
        <w:t>. Развитие законодательной базы планирования в РФ</w:t>
      </w:r>
      <w:bookmarkEnd w:id="17"/>
    </w:p>
    <w:p w14:paraId="09031D3D" w14:textId="77777777" w:rsidR="00656988" w:rsidRDefault="00656988" w:rsidP="00D817C0">
      <w:pPr>
        <w:spacing w:after="0" w:line="360" w:lineRule="auto"/>
        <w:ind w:firstLine="567"/>
        <w:jc w:val="both"/>
        <w:rPr>
          <w:rFonts w:ascii="Times New Roman" w:hAnsi="Times New Roman" w:cs="Times New Roman"/>
          <w:sz w:val="24"/>
          <w:szCs w:val="24"/>
        </w:rPr>
      </w:pPr>
    </w:p>
    <w:p w14:paraId="63AD7766" w14:textId="369BC82E" w:rsidR="00F37824" w:rsidRPr="00F37824" w:rsidRDefault="00F37824" w:rsidP="00F37824">
      <w:pPr>
        <w:spacing w:after="0" w:line="360" w:lineRule="auto"/>
        <w:ind w:firstLine="567"/>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С началом экономических реформ 1990-х годов в Российской Федерации был взят курс отказ от вмешательства государства в экономику, а действовавшая в стране плановая системы была ликвидирована. В значительной степени это было сделано под влиянием идеологии экономического либерализма, которая была сочтена подходящим инструментом для утверждения рыночных отношений на развалинах плановой экономики, независимо от влияния решений в либеральном духе на результаты экономического развития.</w:t>
      </w:r>
    </w:p>
    <w:p w14:paraId="10CA75CD" w14:textId="115B6B93" w:rsidR="00F37824" w:rsidRPr="00F37824" w:rsidRDefault="00F37824" w:rsidP="00F37824">
      <w:pPr>
        <w:spacing w:after="0" w:line="360" w:lineRule="auto"/>
        <w:ind w:firstLine="567"/>
        <w:jc w:val="both"/>
        <w:rPr>
          <w:rFonts w:ascii="Times New Roman" w:eastAsia="Calibri" w:hAnsi="Times New Roman" w:cs="Times New Roman"/>
          <w:sz w:val="24"/>
          <w:szCs w:val="20"/>
        </w:rPr>
      </w:pPr>
      <w:r w:rsidRPr="00F37824">
        <w:rPr>
          <w:rFonts w:ascii="Times New Roman" w:eastAsia="Calibri" w:hAnsi="Times New Roman" w:cs="Times New Roman"/>
          <w:sz w:val="24"/>
          <w:szCs w:val="24"/>
        </w:rPr>
        <w:t xml:space="preserve">Однако достаточно быстро обнаружилось, что сложившаяся степень неуправляемости экономики может привести к печальным последствиям для самого правящего класса. Это привело уже к середине 1990-х годов к осознанию необходимости в возврате рычагов государственного планирования и прогнозирования, и стали приниматься соответствующие правовые акты (Таблица </w:t>
      </w:r>
      <w:r w:rsidR="00727019">
        <w:rPr>
          <w:rFonts w:ascii="Times New Roman" w:eastAsia="Calibri" w:hAnsi="Times New Roman" w:cs="Times New Roman"/>
          <w:sz w:val="24"/>
          <w:szCs w:val="24"/>
        </w:rPr>
        <w:t>3</w:t>
      </w:r>
      <w:r w:rsidRPr="00F37824">
        <w:rPr>
          <w:rFonts w:ascii="Times New Roman" w:eastAsia="Calibri" w:hAnsi="Times New Roman" w:cs="Times New Roman"/>
          <w:sz w:val="24"/>
          <w:szCs w:val="24"/>
        </w:rPr>
        <w:t>).</w:t>
      </w:r>
    </w:p>
    <w:p w14:paraId="4215E29C" w14:textId="65463137" w:rsidR="00F37824" w:rsidRPr="00F37824" w:rsidRDefault="00F37824" w:rsidP="00F37824">
      <w:pPr>
        <w:spacing w:after="0" w:line="360" w:lineRule="auto"/>
        <w:ind w:firstLine="567"/>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 xml:space="preserve">Таблица </w:t>
      </w:r>
      <w:r w:rsidR="00727019">
        <w:rPr>
          <w:rFonts w:ascii="Times New Roman" w:eastAsia="Calibri" w:hAnsi="Times New Roman" w:cs="Times New Roman"/>
          <w:sz w:val="24"/>
          <w:szCs w:val="24"/>
        </w:rPr>
        <w:t>3</w:t>
      </w:r>
      <w:r w:rsidRPr="00F37824">
        <w:rPr>
          <w:rFonts w:ascii="Times New Roman" w:eastAsia="Calibri" w:hAnsi="Times New Roman" w:cs="Times New Roman"/>
          <w:sz w:val="24"/>
          <w:szCs w:val="24"/>
        </w:rPr>
        <w:t xml:space="preserve"> – Нормативно-правовые акты в сфере обеспечения государственного стратегического и бюджетного планирования в РФ</w:t>
      </w:r>
    </w:p>
    <w:tbl>
      <w:tblPr>
        <w:tblStyle w:val="a3"/>
        <w:tblW w:w="0" w:type="auto"/>
        <w:tblLook w:val="04A0" w:firstRow="1" w:lastRow="0" w:firstColumn="1" w:lastColumn="0" w:noHBand="0" w:noVBand="1"/>
      </w:tblPr>
      <w:tblGrid>
        <w:gridCol w:w="752"/>
        <w:gridCol w:w="4595"/>
        <w:gridCol w:w="839"/>
        <w:gridCol w:w="3159"/>
      </w:tblGrid>
      <w:tr w:rsidR="00F37824" w:rsidRPr="00F37824" w14:paraId="5EBA749F" w14:textId="77777777" w:rsidTr="00482043">
        <w:tc>
          <w:tcPr>
            <w:tcW w:w="752" w:type="dxa"/>
            <w:vAlign w:val="center"/>
          </w:tcPr>
          <w:p w14:paraId="5CA349CB"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 п/п</w:t>
            </w:r>
          </w:p>
        </w:tc>
        <w:tc>
          <w:tcPr>
            <w:tcW w:w="4595" w:type="dxa"/>
            <w:vAlign w:val="center"/>
          </w:tcPr>
          <w:p w14:paraId="7F52E9C0"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Нормативно-правовой акт</w:t>
            </w:r>
          </w:p>
        </w:tc>
        <w:tc>
          <w:tcPr>
            <w:tcW w:w="839" w:type="dxa"/>
            <w:vAlign w:val="center"/>
          </w:tcPr>
          <w:p w14:paraId="2ADE785E"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Год</w:t>
            </w:r>
          </w:p>
        </w:tc>
        <w:tc>
          <w:tcPr>
            <w:tcW w:w="3159" w:type="dxa"/>
            <w:vAlign w:val="center"/>
          </w:tcPr>
          <w:p w14:paraId="33BC6D50"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Причина принятия</w:t>
            </w:r>
          </w:p>
        </w:tc>
      </w:tr>
      <w:tr w:rsidR="00F37824" w:rsidRPr="00F37824" w14:paraId="015288D7" w14:textId="77777777" w:rsidTr="00482043">
        <w:tc>
          <w:tcPr>
            <w:tcW w:w="752" w:type="dxa"/>
            <w:vAlign w:val="center"/>
          </w:tcPr>
          <w:p w14:paraId="3218DA72"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1</w:t>
            </w:r>
          </w:p>
        </w:tc>
        <w:tc>
          <w:tcPr>
            <w:tcW w:w="4595" w:type="dxa"/>
          </w:tcPr>
          <w:p w14:paraId="7E81035A"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Принятие Федерального закона от 20.07.1995 года N 115-ФЗ «О государственном прогнозировании и программах социально-экономического развития Российской Федерации»</w:t>
            </w:r>
          </w:p>
        </w:tc>
        <w:tc>
          <w:tcPr>
            <w:tcW w:w="839" w:type="dxa"/>
            <w:vAlign w:val="center"/>
          </w:tcPr>
          <w:p w14:paraId="366A9FE3"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1995</w:t>
            </w:r>
          </w:p>
        </w:tc>
        <w:tc>
          <w:tcPr>
            <w:tcW w:w="3159" w:type="dxa"/>
          </w:tcPr>
          <w:p w14:paraId="33849B9C"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Необходимость возвращения рычагов государственного вмешательства в экономику</w:t>
            </w:r>
          </w:p>
        </w:tc>
      </w:tr>
      <w:tr w:rsidR="00F37824" w:rsidRPr="00F37824" w14:paraId="4A486665" w14:textId="77777777" w:rsidTr="00482043">
        <w:tc>
          <w:tcPr>
            <w:tcW w:w="752" w:type="dxa"/>
            <w:vAlign w:val="center"/>
          </w:tcPr>
          <w:p w14:paraId="5658596D"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2</w:t>
            </w:r>
          </w:p>
        </w:tc>
        <w:tc>
          <w:tcPr>
            <w:tcW w:w="4595" w:type="dxa"/>
          </w:tcPr>
          <w:p w14:paraId="166B82B8"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 xml:space="preserve">Внесение изменений в Федеральный закон </w:t>
            </w:r>
            <w:r w:rsidRPr="00F37824">
              <w:rPr>
                <w:rFonts w:ascii="Times New Roman" w:eastAsia="Calibri" w:hAnsi="Times New Roman" w:cs="Times New Roman"/>
                <w:sz w:val="20"/>
                <w:szCs w:val="20"/>
                <w:lang w:val="en-US"/>
              </w:rPr>
              <w:t>N</w:t>
            </w:r>
            <w:r w:rsidRPr="00F37824">
              <w:rPr>
                <w:rFonts w:ascii="Times New Roman" w:eastAsia="Calibri" w:hAnsi="Times New Roman" w:cs="Times New Roman"/>
                <w:sz w:val="20"/>
                <w:szCs w:val="20"/>
              </w:rPr>
              <w:t xml:space="preserve"> 115-ФЗ «О государственном прогнозировании и программах социально-экономического развития Российской Федерации» от 09.07.1999 года</w:t>
            </w:r>
          </w:p>
        </w:tc>
        <w:tc>
          <w:tcPr>
            <w:tcW w:w="839" w:type="dxa"/>
            <w:vAlign w:val="center"/>
          </w:tcPr>
          <w:p w14:paraId="35827CCC"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1999</w:t>
            </w:r>
          </w:p>
        </w:tc>
        <w:tc>
          <w:tcPr>
            <w:tcW w:w="3159" w:type="dxa"/>
          </w:tcPr>
          <w:p w14:paraId="69FA8189"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Необходимость систематизации социально-экономического планирования вследствие дефолта 1998 года</w:t>
            </w:r>
          </w:p>
        </w:tc>
      </w:tr>
      <w:tr w:rsidR="00F37824" w:rsidRPr="00F37824" w14:paraId="066022B2" w14:textId="77777777" w:rsidTr="00482043">
        <w:tc>
          <w:tcPr>
            <w:tcW w:w="752" w:type="dxa"/>
            <w:vAlign w:val="center"/>
          </w:tcPr>
          <w:p w14:paraId="568D13AC"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3</w:t>
            </w:r>
          </w:p>
        </w:tc>
        <w:tc>
          <w:tcPr>
            <w:tcW w:w="4595" w:type="dxa"/>
          </w:tcPr>
          <w:p w14:paraId="7D38854C"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 xml:space="preserve">Попытка внесения изменений в ФЗ </w:t>
            </w:r>
            <w:r w:rsidRPr="00F37824">
              <w:rPr>
                <w:rFonts w:ascii="Times New Roman" w:eastAsia="Calibri" w:hAnsi="Times New Roman" w:cs="Times New Roman"/>
                <w:sz w:val="20"/>
                <w:szCs w:val="20"/>
                <w:lang w:val="en-US"/>
              </w:rPr>
              <w:t>N</w:t>
            </w:r>
            <w:r w:rsidRPr="00F37824">
              <w:rPr>
                <w:rFonts w:ascii="Times New Roman" w:eastAsia="Calibri" w:hAnsi="Times New Roman" w:cs="Times New Roman"/>
                <w:sz w:val="20"/>
                <w:szCs w:val="20"/>
              </w:rPr>
              <w:t xml:space="preserve"> 115-ФЗ «О государственном прогнозировании и программах социально-экономического развития Российской Федерации»</w:t>
            </w:r>
          </w:p>
        </w:tc>
        <w:tc>
          <w:tcPr>
            <w:tcW w:w="839" w:type="dxa"/>
            <w:vAlign w:val="center"/>
          </w:tcPr>
          <w:p w14:paraId="7C5EB050"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2001</w:t>
            </w:r>
          </w:p>
        </w:tc>
        <w:tc>
          <w:tcPr>
            <w:tcW w:w="3159" w:type="dxa"/>
          </w:tcPr>
          <w:p w14:paraId="579EE911"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Актуализация закона о государственном прогнозировании от 1995 года</w:t>
            </w:r>
          </w:p>
        </w:tc>
      </w:tr>
      <w:tr w:rsidR="00F37824" w:rsidRPr="00F37824" w14:paraId="2B4FAE25" w14:textId="77777777" w:rsidTr="00482043">
        <w:tc>
          <w:tcPr>
            <w:tcW w:w="752" w:type="dxa"/>
            <w:vAlign w:val="center"/>
          </w:tcPr>
          <w:p w14:paraId="311FC142"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4</w:t>
            </w:r>
          </w:p>
        </w:tc>
        <w:tc>
          <w:tcPr>
            <w:tcW w:w="4595" w:type="dxa"/>
          </w:tcPr>
          <w:p w14:paraId="2A45DC77"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Распоряжение Правительства РФ от 17.11.2008 года N 1662-р «О Концепции долгосрочного социально-экономического развития Российской Федерации на период до 2020 года»</w:t>
            </w:r>
          </w:p>
        </w:tc>
        <w:tc>
          <w:tcPr>
            <w:tcW w:w="839" w:type="dxa"/>
            <w:vMerge w:val="restart"/>
            <w:vAlign w:val="center"/>
          </w:tcPr>
          <w:p w14:paraId="552792C0"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2008</w:t>
            </w:r>
          </w:p>
        </w:tc>
        <w:tc>
          <w:tcPr>
            <w:tcW w:w="3159" w:type="dxa"/>
          </w:tcPr>
          <w:p w14:paraId="6A35C190"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Развитие системы долгосрочного стратегического планирования</w:t>
            </w:r>
          </w:p>
        </w:tc>
      </w:tr>
      <w:tr w:rsidR="00F37824" w:rsidRPr="00F37824" w14:paraId="6E3E796A" w14:textId="77777777" w:rsidTr="00482043">
        <w:tc>
          <w:tcPr>
            <w:tcW w:w="752" w:type="dxa"/>
            <w:vAlign w:val="center"/>
          </w:tcPr>
          <w:p w14:paraId="2AD88C72"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5</w:t>
            </w:r>
          </w:p>
        </w:tc>
        <w:tc>
          <w:tcPr>
            <w:tcW w:w="4595" w:type="dxa"/>
          </w:tcPr>
          <w:p w14:paraId="5090C46F"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Проект Бюджетной стратегии Российской Федерации на период до 2023 года</w:t>
            </w:r>
          </w:p>
        </w:tc>
        <w:tc>
          <w:tcPr>
            <w:tcW w:w="839" w:type="dxa"/>
            <w:vMerge/>
            <w:vAlign w:val="center"/>
          </w:tcPr>
          <w:p w14:paraId="5CCCBA0D" w14:textId="77777777" w:rsidR="00F37824" w:rsidRPr="00F37824" w:rsidRDefault="00F37824" w:rsidP="00F37824">
            <w:pPr>
              <w:jc w:val="both"/>
              <w:rPr>
                <w:rFonts w:ascii="Times New Roman" w:eastAsia="Calibri" w:hAnsi="Times New Roman" w:cs="Times New Roman"/>
                <w:sz w:val="20"/>
                <w:szCs w:val="20"/>
              </w:rPr>
            </w:pPr>
          </w:p>
        </w:tc>
        <w:tc>
          <w:tcPr>
            <w:tcW w:w="3159" w:type="dxa"/>
          </w:tcPr>
          <w:p w14:paraId="350A7BDC"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Необходимость в долгосрочном бюджетном планировании</w:t>
            </w:r>
          </w:p>
        </w:tc>
      </w:tr>
      <w:tr w:rsidR="00F37824" w:rsidRPr="00F37824" w14:paraId="12732A98" w14:textId="77777777" w:rsidTr="00482043">
        <w:tc>
          <w:tcPr>
            <w:tcW w:w="752" w:type="dxa"/>
            <w:vAlign w:val="center"/>
          </w:tcPr>
          <w:p w14:paraId="6DC4D72F"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6</w:t>
            </w:r>
          </w:p>
        </w:tc>
        <w:tc>
          <w:tcPr>
            <w:tcW w:w="4595" w:type="dxa"/>
          </w:tcPr>
          <w:p w14:paraId="338013B2"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Указ Президента РФ от 07.05.2012 N 596 «О долгосрочной государственной экономической политике»</w:t>
            </w:r>
          </w:p>
        </w:tc>
        <w:tc>
          <w:tcPr>
            <w:tcW w:w="839" w:type="dxa"/>
            <w:vAlign w:val="center"/>
          </w:tcPr>
          <w:p w14:paraId="5380639D"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2012</w:t>
            </w:r>
          </w:p>
        </w:tc>
        <w:tc>
          <w:tcPr>
            <w:tcW w:w="3159" w:type="dxa"/>
          </w:tcPr>
          <w:p w14:paraId="7F7A509A"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Конкретизация стратегических показателей, необходимость принятия нового закона о стратегическом планировании</w:t>
            </w:r>
          </w:p>
        </w:tc>
      </w:tr>
      <w:tr w:rsidR="00F37824" w:rsidRPr="00F37824" w14:paraId="114FA583" w14:textId="77777777" w:rsidTr="00482043">
        <w:tc>
          <w:tcPr>
            <w:tcW w:w="752" w:type="dxa"/>
            <w:vAlign w:val="center"/>
          </w:tcPr>
          <w:p w14:paraId="6735CC6D"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7</w:t>
            </w:r>
          </w:p>
        </w:tc>
        <w:tc>
          <w:tcPr>
            <w:tcW w:w="4595" w:type="dxa"/>
          </w:tcPr>
          <w:p w14:paraId="15F06F2E"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«Прогноз долгосрочного социально-экономического развития Российской Федерации на период до 2030 года»</w:t>
            </w:r>
          </w:p>
        </w:tc>
        <w:tc>
          <w:tcPr>
            <w:tcW w:w="839" w:type="dxa"/>
            <w:vAlign w:val="center"/>
          </w:tcPr>
          <w:p w14:paraId="43E5FBAC"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2013</w:t>
            </w:r>
          </w:p>
        </w:tc>
        <w:tc>
          <w:tcPr>
            <w:tcW w:w="3159" w:type="dxa"/>
          </w:tcPr>
          <w:p w14:paraId="68F4C5A8"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Актуализация плана долгосрочного социально-экономического развития до 2020 года</w:t>
            </w:r>
          </w:p>
        </w:tc>
      </w:tr>
      <w:tr w:rsidR="00F37824" w:rsidRPr="00F37824" w14:paraId="28D8E36E" w14:textId="77777777" w:rsidTr="00482043">
        <w:tc>
          <w:tcPr>
            <w:tcW w:w="752" w:type="dxa"/>
            <w:vAlign w:val="center"/>
          </w:tcPr>
          <w:p w14:paraId="378D4026"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8</w:t>
            </w:r>
          </w:p>
        </w:tc>
        <w:tc>
          <w:tcPr>
            <w:tcW w:w="4595" w:type="dxa"/>
          </w:tcPr>
          <w:p w14:paraId="40E2B611"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Принятие Федерального закона от 28.06.2014 года N 172-ФЗ «О стратегическом планировании в Российской Федерации»</w:t>
            </w:r>
          </w:p>
        </w:tc>
        <w:tc>
          <w:tcPr>
            <w:tcW w:w="839" w:type="dxa"/>
            <w:vMerge w:val="restart"/>
            <w:vAlign w:val="center"/>
          </w:tcPr>
          <w:p w14:paraId="546F6FDC"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2014</w:t>
            </w:r>
          </w:p>
        </w:tc>
        <w:tc>
          <w:tcPr>
            <w:tcW w:w="3159" w:type="dxa"/>
          </w:tcPr>
          <w:p w14:paraId="522321EA"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Новый виток в развитии системы долгосрочного стратегического планирования</w:t>
            </w:r>
          </w:p>
        </w:tc>
      </w:tr>
      <w:tr w:rsidR="00F37824" w:rsidRPr="00F37824" w14:paraId="775A896B" w14:textId="77777777" w:rsidTr="00482043">
        <w:tc>
          <w:tcPr>
            <w:tcW w:w="752" w:type="dxa"/>
            <w:vAlign w:val="center"/>
          </w:tcPr>
          <w:p w14:paraId="2399A923"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9</w:t>
            </w:r>
          </w:p>
        </w:tc>
        <w:tc>
          <w:tcPr>
            <w:tcW w:w="4595" w:type="dxa"/>
          </w:tcPr>
          <w:p w14:paraId="58FA63B4"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Внесение изменений в «Бюджетный кодекс Российской Федерации» от 31.07.1998 N 145-ФЗ</w:t>
            </w:r>
          </w:p>
        </w:tc>
        <w:tc>
          <w:tcPr>
            <w:tcW w:w="839" w:type="dxa"/>
            <w:vMerge/>
          </w:tcPr>
          <w:p w14:paraId="18CFCEE1" w14:textId="77777777" w:rsidR="00F37824" w:rsidRPr="00F37824" w:rsidRDefault="00F37824" w:rsidP="00F37824">
            <w:pPr>
              <w:jc w:val="both"/>
              <w:rPr>
                <w:rFonts w:ascii="Times New Roman" w:eastAsia="Calibri" w:hAnsi="Times New Roman" w:cs="Times New Roman"/>
                <w:sz w:val="20"/>
                <w:szCs w:val="20"/>
              </w:rPr>
            </w:pPr>
          </w:p>
        </w:tc>
        <w:tc>
          <w:tcPr>
            <w:tcW w:w="3159" w:type="dxa"/>
          </w:tcPr>
          <w:p w14:paraId="77404316"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Закрепление основ долгосрочного бюджетного планирования</w:t>
            </w:r>
          </w:p>
        </w:tc>
      </w:tr>
      <w:tr w:rsidR="00F37824" w:rsidRPr="00F37824" w14:paraId="4A9D020D" w14:textId="77777777" w:rsidTr="00482043">
        <w:tc>
          <w:tcPr>
            <w:tcW w:w="752" w:type="dxa"/>
          </w:tcPr>
          <w:p w14:paraId="6756B366"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10</w:t>
            </w:r>
          </w:p>
        </w:tc>
        <w:tc>
          <w:tcPr>
            <w:tcW w:w="4595" w:type="dxa"/>
          </w:tcPr>
          <w:p w14:paraId="042D2EB1"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 xml:space="preserve">Постановления Правительства Российской </w:t>
            </w:r>
            <w:r w:rsidRPr="00F37824">
              <w:rPr>
                <w:rFonts w:ascii="Times New Roman" w:eastAsia="Calibri" w:hAnsi="Times New Roman" w:cs="Times New Roman"/>
                <w:sz w:val="20"/>
                <w:szCs w:val="20"/>
              </w:rPr>
              <w:lastRenderedPageBreak/>
              <w:t>Федерации о порядке разработки различных документов планирования, приказы профильных министерств методические рекомендации и формах документации</w:t>
            </w:r>
          </w:p>
        </w:tc>
        <w:tc>
          <w:tcPr>
            <w:tcW w:w="839" w:type="dxa"/>
          </w:tcPr>
          <w:p w14:paraId="5464FF96"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lastRenderedPageBreak/>
              <w:t xml:space="preserve">2015 – </w:t>
            </w:r>
            <w:r w:rsidRPr="00F37824">
              <w:rPr>
                <w:rFonts w:ascii="Times New Roman" w:eastAsia="Calibri" w:hAnsi="Times New Roman" w:cs="Times New Roman"/>
                <w:sz w:val="20"/>
                <w:szCs w:val="20"/>
              </w:rPr>
              <w:lastRenderedPageBreak/>
              <w:t>2017</w:t>
            </w:r>
          </w:p>
        </w:tc>
        <w:tc>
          <w:tcPr>
            <w:tcW w:w="3159" w:type="dxa"/>
          </w:tcPr>
          <w:p w14:paraId="41ADFBAD"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lastRenderedPageBreak/>
              <w:t xml:space="preserve">Необходимость принятия </w:t>
            </w:r>
            <w:r w:rsidRPr="00F37824">
              <w:rPr>
                <w:rFonts w:ascii="Times New Roman" w:eastAsia="Calibri" w:hAnsi="Times New Roman" w:cs="Times New Roman"/>
                <w:sz w:val="20"/>
                <w:szCs w:val="20"/>
              </w:rPr>
              <w:lastRenderedPageBreak/>
              <w:t>методик разработки документов планирования</w:t>
            </w:r>
          </w:p>
        </w:tc>
      </w:tr>
      <w:tr w:rsidR="00F37824" w:rsidRPr="00F37824" w14:paraId="0CA1C882" w14:textId="77777777" w:rsidTr="00482043">
        <w:tc>
          <w:tcPr>
            <w:tcW w:w="752" w:type="dxa"/>
          </w:tcPr>
          <w:p w14:paraId="04647D46"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lastRenderedPageBreak/>
              <w:t>11</w:t>
            </w:r>
          </w:p>
        </w:tc>
        <w:tc>
          <w:tcPr>
            <w:tcW w:w="4595" w:type="dxa"/>
          </w:tcPr>
          <w:p w14:paraId="1E26A406"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Указ Президента Российской Федерации от 21 июля 2020 г. № 474 «О национальных целях развития Российской Федерации на период до 2030 года»</w:t>
            </w:r>
          </w:p>
        </w:tc>
        <w:tc>
          <w:tcPr>
            <w:tcW w:w="839" w:type="dxa"/>
          </w:tcPr>
          <w:p w14:paraId="4B6F397E"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2020</w:t>
            </w:r>
          </w:p>
        </w:tc>
        <w:tc>
          <w:tcPr>
            <w:tcW w:w="3159" w:type="dxa"/>
          </w:tcPr>
          <w:p w14:paraId="04FD8346"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Определение стратегических целей развития страны</w:t>
            </w:r>
          </w:p>
        </w:tc>
      </w:tr>
      <w:tr w:rsidR="00F37824" w:rsidRPr="00F37824" w14:paraId="68D27E09" w14:textId="77777777" w:rsidTr="00482043">
        <w:tc>
          <w:tcPr>
            <w:tcW w:w="752" w:type="dxa"/>
          </w:tcPr>
          <w:p w14:paraId="3595DFEB"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12</w:t>
            </w:r>
          </w:p>
        </w:tc>
        <w:tc>
          <w:tcPr>
            <w:tcW w:w="4595" w:type="dxa"/>
          </w:tcPr>
          <w:p w14:paraId="51BC1928"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Распоряжение Правительства Российской Федерации от 01 октября 2021 г. № 2765-р «Об утверждении Единого плана по достижению национальных целей развития Российской Федерации на период до 2024 года и на плановый период до 2030 года»</w:t>
            </w:r>
          </w:p>
        </w:tc>
        <w:tc>
          <w:tcPr>
            <w:tcW w:w="839" w:type="dxa"/>
            <w:vMerge w:val="restart"/>
          </w:tcPr>
          <w:p w14:paraId="381DE4C1"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2021</w:t>
            </w:r>
          </w:p>
        </w:tc>
        <w:tc>
          <w:tcPr>
            <w:tcW w:w="3159" w:type="dxa"/>
          </w:tcPr>
          <w:p w14:paraId="6DDD960E"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Необходимость разработки дорожной карты по достижению национальных целей</w:t>
            </w:r>
          </w:p>
        </w:tc>
      </w:tr>
      <w:tr w:rsidR="00F37824" w:rsidRPr="00F37824" w14:paraId="48E8CB90" w14:textId="77777777" w:rsidTr="00482043">
        <w:tc>
          <w:tcPr>
            <w:tcW w:w="752" w:type="dxa"/>
          </w:tcPr>
          <w:p w14:paraId="6E3A0F49"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13</w:t>
            </w:r>
          </w:p>
        </w:tc>
        <w:tc>
          <w:tcPr>
            <w:tcW w:w="4595" w:type="dxa"/>
          </w:tcPr>
          <w:p w14:paraId="44695290"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Указ Президента РФ от 8 ноября 2021 г. № 633 «Об утверждении Основ государственной политики в сфере стратегического планирования в Российской Федерации»</w:t>
            </w:r>
          </w:p>
        </w:tc>
        <w:tc>
          <w:tcPr>
            <w:tcW w:w="839" w:type="dxa"/>
            <w:vMerge/>
          </w:tcPr>
          <w:p w14:paraId="17913FA6" w14:textId="77777777" w:rsidR="00F37824" w:rsidRPr="00F37824" w:rsidRDefault="00F37824" w:rsidP="00F37824">
            <w:pPr>
              <w:jc w:val="both"/>
              <w:rPr>
                <w:rFonts w:ascii="Times New Roman" w:eastAsia="Calibri" w:hAnsi="Times New Roman" w:cs="Times New Roman"/>
                <w:sz w:val="20"/>
                <w:szCs w:val="20"/>
              </w:rPr>
            </w:pPr>
          </w:p>
        </w:tc>
        <w:tc>
          <w:tcPr>
            <w:tcW w:w="3159" w:type="dxa"/>
          </w:tcPr>
          <w:p w14:paraId="3A4374E8" w14:textId="77777777" w:rsidR="00F37824" w:rsidRPr="00F37824" w:rsidRDefault="00F37824" w:rsidP="00F37824">
            <w:pPr>
              <w:jc w:val="both"/>
              <w:rPr>
                <w:rFonts w:ascii="Times New Roman" w:eastAsia="Calibri" w:hAnsi="Times New Roman" w:cs="Times New Roman"/>
                <w:sz w:val="20"/>
                <w:szCs w:val="20"/>
              </w:rPr>
            </w:pPr>
            <w:r w:rsidRPr="00F37824">
              <w:rPr>
                <w:rFonts w:ascii="Times New Roman" w:eastAsia="Calibri" w:hAnsi="Times New Roman" w:cs="Times New Roman"/>
                <w:sz w:val="20"/>
                <w:szCs w:val="20"/>
              </w:rPr>
              <w:t>Активизация деятельности в сфере государственного стратегического планирования</w:t>
            </w:r>
          </w:p>
        </w:tc>
      </w:tr>
    </w:tbl>
    <w:p w14:paraId="25D620A4" w14:textId="77777777" w:rsidR="00F37824" w:rsidRPr="00F37824" w:rsidRDefault="00F37824" w:rsidP="00F37824">
      <w:pPr>
        <w:spacing w:after="0" w:line="240" w:lineRule="auto"/>
        <w:ind w:firstLine="567"/>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Источник: составлено автором</w:t>
      </w:r>
    </w:p>
    <w:p w14:paraId="22AEF870" w14:textId="11EEE142" w:rsidR="00F37824" w:rsidRPr="00F37824" w:rsidRDefault="00F37824" w:rsidP="00F37824">
      <w:pPr>
        <w:spacing w:after="0" w:line="360" w:lineRule="auto"/>
        <w:ind w:firstLine="567"/>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 xml:space="preserve">На основании Таблицы </w:t>
      </w:r>
      <w:r w:rsidR="00727019">
        <w:rPr>
          <w:rFonts w:ascii="Times New Roman" w:eastAsia="Calibri" w:hAnsi="Times New Roman" w:cs="Times New Roman"/>
          <w:sz w:val="24"/>
          <w:szCs w:val="24"/>
        </w:rPr>
        <w:t>3</w:t>
      </w:r>
      <w:r w:rsidRPr="00F37824">
        <w:rPr>
          <w:rFonts w:ascii="Times New Roman" w:eastAsia="Calibri" w:hAnsi="Times New Roman" w:cs="Times New Roman"/>
          <w:sz w:val="24"/>
          <w:szCs w:val="24"/>
        </w:rPr>
        <w:t xml:space="preserve"> можно сделать вывод, что отсутствие системного подхода и комплексного методического обеспечения свело на нет целый ряд законодательных инициатив конца 1990-х – начала 2000-х годов в данной области. Новый импульс построению целостной системы планирования в РФ должен был придать закон о стратегическом планировании.</w:t>
      </w:r>
    </w:p>
    <w:p w14:paraId="2D7DB7C1" w14:textId="1C6F46A9" w:rsidR="00F37824" w:rsidRDefault="00DE3962" w:rsidP="00F37824">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мая </w:t>
      </w:r>
      <w:r w:rsidR="00F37824" w:rsidRPr="00F37824">
        <w:rPr>
          <w:rFonts w:ascii="Times New Roman" w:eastAsia="Calibri" w:hAnsi="Times New Roman" w:cs="Times New Roman"/>
          <w:sz w:val="24"/>
          <w:szCs w:val="24"/>
        </w:rPr>
        <w:t>2012 год</w:t>
      </w:r>
      <w:r>
        <w:rPr>
          <w:rFonts w:ascii="Times New Roman" w:eastAsia="Calibri" w:hAnsi="Times New Roman" w:cs="Times New Roman"/>
          <w:sz w:val="24"/>
          <w:szCs w:val="24"/>
        </w:rPr>
        <w:t>а</w:t>
      </w:r>
      <w:r w:rsidR="00F37824" w:rsidRPr="00F37824">
        <w:rPr>
          <w:rFonts w:ascii="Times New Roman" w:eastAsia="Calibri" w:hAnsi="Times New Roman" w:cs="Times New Roman"/>
          <w:sz w:val="24"/>
          <w:szCs w:val="24"/>
        </w:rPr>
        <w:t xml:space="preserve"> Президентом был подписан Указ «О долгосрочной государственной экономической политике», в котором конкретизируются целевые показатели социально-экономического развития и даётся распоряжение Правительству РФ подготовить и внести в Государственную Думу ФС РФ до 1 октября 2012 года проект федерального закона о государственном стратегическом планировании, предусматривающий, в частности, координацию стратегического управления и мер бюджетной политики. В 2013 году был принят Прогноз долгосрочного социально-экономического развития России до 2030 года, одной из основных причин принятия которого можно назвать неактуальность Концепции развития до 2020 года.</w:t>
      </w:r>
    </w:p>
    <w:p w14:paraId="2C4C3784" w14:textId="1C83D84C" w:rsidR="009D5FD5" w:rsidRPr="009D5FD5" w:rsidRDefault="009D5FD5" w:rsidP="009D5FD5">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 внесении проекта в Государственную Думу в </w:t>
      </w:r>
      <w:r w:rsidR="00566A65">
        <w:rPr>
          <w:rFonts w:ascii="Times New Roman" w:eastAsia="Calibri" w:hAnsi="Times New Roman" w:cs="Times New Roman"/>
          <w:sz w:val="24"/>
          <w:szCs w:val="24"/>
        </w:rPr>
        <w:t>пояснительной записке</w:t>
      </w:r>
      <w:r>
        <w:rPr>
          <w:rFonts w:ascii="Times New Roman" w:eastAsia="Calibri" w:hAnsi="Times New Roman" w:cs="Times New Roman"/>
          <w:sz w:val="24"/>
          <w:szCs w:val="24"/>
        </w:rPr>
        <w:t xml:space="preserve"> </w:t>
      </w:r>
      <w:r w:rsidR="002F5542">
        <w:rPr>
          <w:rFonts w:ascii="Times New Roman" w:eastAsia="Calibri" w:hAnsi="Times New Roman" w:cs="Times New Roman"/>
          <w:sz w:val="24"/>
          <w:szCs w:val="24"/>
        </w:rPr>
        <w:t xml:space="preserve">к </w:t>
      </w:r>
      <w:r w:rsidR="002F5542" w:rsidRPr="00566A65">
        <w:rPr>
          <w:rFonts w:ascii="Times New Roman" w:eastAsia="Calibri" w:hAnsi="Times New Roman" w:cs="Times New Roman"/>
          <w:sz w:val="24"/>
          <w:szCs w:val="24"/>
        </w:rPr>
        <w:t>проект</w:t>
      </w:r>
      <w:r w:rsidR="002F5542">
        <w:rPr>
          <w:rFonts w:ascii="Times New Roman" w:eastAsia="Calibri" w:hAnsi="Times New Roman" w:cs="Times New Roman"/>
          <w:sz w:val="24"/>
          <w:szCs w:val="24"/>
        </w:rPr>
        <w:t>у</w:t>
      </w:r>
      <w:r w:rsidR="002F5542" w:rsidRPr="00566A65">
        <w:rPr>
          <w:rFonts w:ascii="Times New Roman" w:eastAsia="Calibri" w:hAnsi="Times New Roman" w:cs="Times New Roman"/>
          <w:sz w:val="24"/>
          <w:szCs w:val="24"/>
        </w:rPr>
        <w:t xml:space="preserve"> федерального закона № 143912-6</w:t>
      </w:r>
      <w:r w:rsidR="002F5542">
        <w:rPr>
          <w:rFonts w:ascii="Times New Roman" w:eastAsia="Calibri" w:hAnsi="Times New Roman" w:cs="Times New Roman"/>
          <w:sz w:val="24"/>
          <w:szCs w:val="24"/>
        </w:rPr>
        <w:t xml:space="preserve"> </w:t>
      </w:r>
      <w:r w:rsidR="002F5542" w:rsidRPr="00566A65">
        <w:rPr>
          <w:rFonts w:ascii="Times New Roman" w:eastAsia="Calibri" w:hAnsi="Times New Roman" w:cs="Times New Roman"/>
          <w:sz w:val="24"/>
          <w:szCs w:val="24"/>
        </w:rPr>
        <w:t>«О государственном стратегическом планировании»</w:t>
      </w:r>
      <w:r w:rsidR="002F5542">
        <w:rPr>
          <w:rFonts w:ascii="Times New Roman" w:eastAsia="Calibri" w:hAnsi="Times New Roman" w:cs="Times New Roman"/>
          <w:sz w:val="24"/>
          <w:szCs w:val="24"/>
        </w:rPr>
        <w:t xml:space="preserve"> </w:t>
      </w:r>
      <w:r>
        <w:rPr>
          <w:rFonts w:ascii="Times New Roman" w:eastAsia="Calibri" w:hAnsi="Times New Roman" w:cs="Times New Roman"/>
          <w:sz w:val="24"/>
          <w:szCs w:val="24"/>
        </w:rPr>
        <w:t>отмечалось</w:t>
      </w:r>
      <w:r w:rsidR="00566A65">
        <w:rPr>
          <w:rFonts w:ascii="Times New Roman" w:eastAsia="Calibri" w:hAnsi="Times New Roman" w:cs="Times New Roman"/>
          <w:sz w:val="24"/>
          <w:szCs w:val="24"/>
        </w:rPr>
        <w:t xml:space="preserve">, что закон должен </w:t>
      </w:r>
      <w:r w:rsidR="00566A65" w:rsidRPr="00566A65">
        <w:rPr>
          <w:rFonts w:ascii="Times New Roman" w:eastAsia="Calibri" w:hAnsi="Times New Roman" w:cs="Times New Roman"/>
          <w:sz w:val="24"/>
          <w:szCs w:val="24"/>
        </w:rPr>
        <w:t>предусматрива</w:t>
      </w:r>
      <w:r w:rsidR="00566A65">
        <w:rPr>
          <w:rFonts w:ascii="Times New Roman" w:eastAsia="Calibri" w:hAnsi="Times New Roman" w:cs="Times New Roman"/>
          <w:sz w:val="24"/>
          <w:szCs w:val="24"/>
        </w:rPr>
        <w:t>ть</w:t>
      </w:r>
      <w:r w:rsidR="00566A65" w:rsidRPr="00566A65">
        <w:rPr>
          <w:rFonts w:ascii="Times New Roman" w:eastAsia="Calibri" w:hAnsi="Times New Roman" w:cs="Times New Roman"/>
          <w:sz w:val="24"/>
          <w:szCs w:val="24"/>
        </w:rPr>
        <w:t xml:space="preserve"> координацию стратегического управления и мер бюджетной политики.</w:t>
      </w:r>
      <w:r>
        <w:rPr>
          <w:rFonts w:ascii="Times New Roman" w:eastAsia="Calibri" w:hAnsi="Times New Roman" w:cs="Times New Roman"/>
          <w:sz w:val="24"/>
          <w:szCs w:val="24"/>
        </w:rPr>
        <w:t xml:space="preserve"> </w:t>
      </w:r>
      <w:r w:rsidRPr="009D5FD5">
        <w:rPr>
          <w:rFonts w:ascii="Times New Roman" w:eastAsia="Calibri" w:hAnsi="Times New Roman" w:cs="Times New Roman"/>
          <w:sz w:val="24"/>
          <w:szCs w:val="24"/>
        </w:rPr>
        <w:t>Законопроект направлен на правовое закрепление системы государственного стратегического планирования, состоящей из государственного прогнозирования, программно-целевого и территориального планирования и мониторинга реализации документов государственного стратегического планирования. Также в законопроекте регламентируются полномочия участников системы государственного стратегического планирования и определена иерархия соответствующих документов.</w:t>
      </w:r>
    </w:p>
    <w:p w14:paraId="58208919" w14:textId="29014195" w:rsidR="00566A65" w:rsidRDefault="00566A65" w:rsidP="00566A65">
      <w:pPr>
        <w:spacing w:after="0" w:line="360" w:lineRule="auto"/>
        <w:ind w:firstLine="567"/>
        <w:jc w:val="both"/>
        <w:rPr>
          <w:rFonts w:ascii="Times New Roman" w:eastAsia="Calibri" w:hAnsi="Times New Roman" w:cs="Times New Roman"/>
          <w:sz w:val="24"/>
          <w:szCs w:val="24"/>
        </w:rPr>
      </w:pPr>
      <w:r w:rsidRPr="00566A65">
        <w:rPr>
          <w:rFonts w:ascii="Times New Roman" w:eastAsia="Calibri" w:hAnsi="Times New Roman" w:cs="Times New Roman"/>
          <w:sz w:val="24"/>
          <w:szCs w:val="24"/>
        </w:rPr>
        <w:lastRenderedPageBreak/>
        <w:t>Цел</w:t>
      </w:r>
      <w:r w:rsidR="009D5FD5">
        <w:rPr>
          <w:rFonts w:ascii="Times New Roman" w:eastAsia="Calibri" w:hAnsi="Times New Roman" w:cs="Times New Roman"/>
          <w:sz w:val="24"/>
          <w:szCs w:val="24"/>
        </w:rPr>
        <w:t xml:space="preserve">ью являлось создание </w:t>
      </w:r>
      <w:r w:rsidRPr="00566A65">
        <w:rPr>
          <w:rFonts w:ascii="Times New Roman" w:eastAsia="Calibri" w:hAnsi="Times New Roman" w:cs="Times New Roman"/>
          <w:sz w:val="24"/>
          <w:szCs w:val="24"/>
        </w:rPr>
        <w:t>системы</w:t>
      </w:r>
      <w:r w:rsidR="009D5FD5">
        <w:rPr>
          <w:rFonts w:ascii="Times New Roman" w:eastAsia="Calibri" w:hAnsi="Times New Roman" w:cs="Times New Roman"/>
          <w:sz w:val="24"/>
          <w:szCs w:val="24"/>
        </w:rPr>
        <w:t xml:space="preserve">, способной определять </w:t>
      </w:r>
      <w:r w:rsidRPr="00566A65">
        <w:rPr>
          <w:rFonts w:ascii="Times New Roman" w:eastAsia="Calibri" w:hAnsi="Times New Roman" w:cs="Times New Roman"/>
          <w:sz w:val="24"/>
          <w:szCs w:val="24"/>
        </w:rPr>
        <w:t>оптимальн</w:t>
      </w:r>
      <w:r w:rsidR="009D5FD5">
        <w:rPr>
          <w:rFonts w:ascii="Times New Roman" w:eastAsia="Calibri" w:hAnsi="Times New Roman" w:cs="Times New Roman"/>
          <w:sz w:val="24"/>
          <w:szCs w:val="24"/>
        </w:rPr>
        <w:t>ую</w:t>
      </w:r>
      <w:r w:rsidRPr="00566A65">
        <w:rPr>
          <w:rFonts w:ascii="Times New Roman" w:eastAsia="Calibri" w:hAnsi="Times New Roman" w:cs="Times New Roman"/>
          <w:sz w:val="24"/>
          <w:szCs w:val="24"/>
        </w:rPr>
        <w:t xml:space="preserve"> траектори</w:t>
      </w:r>
      <w:r w:rsidR="009D5FD5">
        <w:rPr>
          <w:rFonts w:ascii="Times New Roman" w:eastAsia="Calibri" w:hAnsi="Times New Roman" w:cs="Times New Roman"/>
          <w:sz w:val="24"/>
          <w:szCs w:val="24"/>
        </w:rPr>
        <w:t>ю</w:t>
      </w:r>
      <w:r w:rsidRPr="00566A65">
        <w:rPr>
          <w:rFonts w:ascii="Times New Roman" w:eastAsia="Calibri" w:hAnsi="Times New Roman" w:cs="Times New Roman"/>
          <w:sz w:val="24"/>
          <w:szCs w:val="24"/>
        </w:rPr>
        <w:t xml:space="preserve"> социально-экономического развития и обеспечения национальной безопасности</w:t>
      </w:r>
      <w:r w:rsidR="009D5FD5">
        <w:rPr>
          <w:rFonts w:ascii="Times New Roman" w:eastAsia="Calibri" w:hAnsi="Times New Roman" w:cs="Times New Roman"/>
          <w:sz w:val="24"/>
          <w:szCs w:val="24"/>
        </w:rPr>
        <w:t xml:space="preserve">, </w:t>
      </w:r>
      <w:r w:rsidRPr="00566A65">
        <w:rPr>
          <w:rFonts w:ascii="Times New Roman" w:eastAsia="Calibri" w:hAnsi="Times New Roman" w:cs="Times New Roman"/>
          <w:sz w:val="24"/>
          <w:szCs w:val="24"/>
        </w:rPr>
        <w:t>концентр</w:t>
      </w:r>
      <w:r w:rsidR="009D5FD5">
        <w:rPr>
          <w:rFonts w:ascii="Times New Roman" w:eastAsia="Calibri" w:hAnsi="Times New Roman" w:cs="Times New Roman"/>
          <w:sz w:val="24"/>
          <w:szCs w:val="24"/>
        </w:rPr>
        <w:t xml:space="preserve">ирующей </w:t>
      </w:r>
      <w:r w:rsidRPr="00566A65">
        <w:rPr>
          <w:rFonts w:ascii="Times New Roman" w:eastAsia="Calibri" w:hAnsi="Times New Roman" w:cs="Times New Roman"/>
          <w:sz w:val="24"/>
          <w:szCs w:val="24"/>
        </w:rPr>
        <w:t>разнокачественны</w:t>
      </w:r>
      <w:r w:rsidR="009D5FD5">
        <w:rPr>
          <w:rFonts w:ascii="Times New Roman" w:eastAsia="Calibri" w:hAnsi="Times New Roman" w:cs="Times New Roman"/>
          <w:sz w:val="24"/>
          <w:szCs w:val="24"/>
        </w:rPr>
        <w:t>е</w:t>
      </w:r>
      <w:r w:rsidRPr="00566A65">
        <w:rPr>
          <w:rFonts w:ascii="Times New Roman" w:eastAsia="Calibri" w:hAnsi="Times New Roman" w:cs="Times New Roman"/>
          <w:sz w:val="24"/>
          <w:szCs w:val="24"/>
        </w:rPr>
        <w:t xml:space="preserve"> (финансовы</w:t>
      </w:r>
      <w:r w:rsidR="009D5FD5">
        <w:rPr>
          <w:rFonts w:ascii="Times New Roman" w:eastAsia="Calibri" w:hAnsi="Times New Roman" w:cs="Times New Roman"/>
          <w:sz w:val="24"/>
          <w:szCs w:val="24"/>
        </w:rPr>
        <w:t>е</w:t>
      </w:r>
      <w:r w:rsidRPr="00566A65">
        <w:rPr>
          <w:rFonts w:ascii="Times New Roman" w:eastAsia="Calibri" w:hAnsi="Times New Roman" w:cs="Times New Roman"/>
          <w:sz w:val="24"/>
          <w:szCs w:val="24"/>
        </w:rPr>
        <w:t>, организационны</w:t>
      </w:r>
      <w:r w:rsidR="009D5FD5">
        <w:rPr>
          <w:rFonts w:ascii="Times New Roman" w:eastAsia="Calibri" w:hAnsi="Times New Roman" w:cs="Times New Roman"/>
          <w:sz w:val="24"/>
          <w:szCs w:val="24"/>
        </w:rPr>
        <w:t>е</w:t>
      </w:r>
      <w:r w:rsidRPr="00566A65">
        <w:rPr>
          <w:rFonts w:ascii="Times New Roman" w:eastAsia="Calibri" w:hAnsi="Times New Roman" w:cs="Times New Roman"/>
          <w:sz w:val="24"/>
          <w:szCs w:val="24"/>
        </w:rPr>
        <w:t>, информационны</w:t>
      </w:r>
      <w:r w:rsidR="009D5FD5">
        <w:rPr>
          <w:rFonts w:ascii="Times New Roman" w:eastAsia="Calibri" w:hAnsi="Times New Roman" w:cs="Times New Roman"/>
          <w:sz w:val="24"/>
          <w:szCs w:val="24"/>
        </w:rPr>
        <w:t>е</w:t>
      </w:r>
      <w:r w:rsidRPr="00566A65">
        <w:rPr>
          <w:rFonts w:ascii="Times New Roman" w:eastAsia="Calibri" w:hAnsi="Times New Roman" w:cs="Times New Roman"/>
          <w:sz w:val="24"/>
          <w:szCs w:val="24"/>
        </w:rPr>
        <w:t xml:space="preserve"> и кадровы</w:t>
      </w:r>
      <w:r w:rsidR="009D5FD5">
        <w:rPr>
          <w:rFonts w:ascii="Times New Roman" w:eastAsia="Calibri" w:hAnsi="Times New Roman" w:cs="Times New Roman"/>
          <w:sz w:val="24"/>
          <w:szCs w:val="24"/>
        </w:rPr>
        <w:t>е</w:t>
      </w:r>
      <w:r w:rsidRPr="00566A65">
        <w:rPr>
          <w:rFonts w:ascii="Times New Roman" w:eastAsia="Calibri" w:hAnsi="Times New Roman" w:cs="Times New Roman"/>
          <w:sz w:val="24"/>
          <w:szCs w:val="24"/>
        </w:rPr>
        <w:t>) ресурс</w:t>
      </w:r>
      <w:r w:rsidR="009D5FD5">
        <w:rPr>
          <w:rFonts w:ascii="Times New Roman" w:eastAsia="Calibri" w:hAnsi="Times New Roman" w:cs="Times New Roman"/>
          <w:sz w:val="24"/>
          <w:szCs w:val="24"/>
        </w:rPr>
        <w:t>ы</w:t>
      </w:r>
      <w:r w:rsidRPr="00566A65">
        <w:rPr>
          <w:rFonts w:ascii="Times New Roman" w:eastAsia="Calibri" w:hAnsi="Times New Roman" w:cs="Times New Roman"/>
          <w:sz w:val="24"/>
          <w:szCs w:val="24"/>
        </w:rPr>
        <w:t xml:space="preserve"> </w:t>
      </w:r>
      <w:r w:rsidR="009D5FD5">
        <w:rPr>
          <w:rFonts w:ascii="Times New Roman" w:eastAsia="Calibri" w:hAnsi="Times New Roman" w:cs="Times New Roman"/>
          <w:sz w:val="24"/>
          <w:szCs w:val="24"/>
        </w:rPr>
        <w:t xml:space="preserve">и </w:t>
      </w:r>
      <w:r w:rsidRPr="00566A65">
        <w:rPr>
          <w:rFonts w:ascii="Times New Roman" w:eastAsia="Calibri" w:hAnsi="Times New Roman" w:cs="Times New Roman"/>
          <w:sz w:val="24"/>
          <w:szCs w:val="24"/>
        </w:rPr>
        <w:t>консолид</w:t>
      </w:r>
      <w:r w:rsidR="009D5FD5">
        <w:rPr>
          <w:rFonts w:ascii="Times New Roman" w:eastAsia="Calibri" w:hAnsi="Times New Roman" w:cs="Times New Roman"/>
          <w:sz w:val="24"/>
          <w:szCs w:val="24"/>
        </w:rPr>
        <w:t>ирующую</w:t>
      </w:r>
      <w:r w:rsidRPr="00566A65">
        <w:rPr>
          <w:rFonts w:ascii="Times New Roman" w:eastAsia="Calibri" w:hAnsi="Times New Roman" w:cs="Times New Roman"/>
          <w:sz w:val="24"/>
          <w:szCs w:val="24"/>
        </w:rPr>
        <w:t xml:space="preserve"> усили</w:t>
      </w:r>
      <w:r w:rsidR="009D5FD5">
        <w:rPr>
          <w:rFonts w:ascii="Times New Roman" w:eastAsia="Calibri" w:hAnsi="Times New Roman" w:cs="Times New Roman"/>
          <w:sz w:val="24"/>
          <w:szCs w:val="24"/>
        </w:rPr>
        <w:t>я</w:t>
      </w:r>
      <w:r w:rsidRPr="00566A65">
        <w:rPr>
          <w:rFonts w:ascii="Times New Roman" w:eastAsia="Calibri" w:hAnsi="Times New Roman" w:cs="Times New Roman"/>
          <w:sz w:val="24"/>
          <w:szCs w:val="24"/>
        </w:rPr>
        <w:t xml:space="preserve"> всех субъектов экономики (государства, корпораций и структур гражданского общества) </w:t>
      </w:r>
      <w:r w:rsidR="009D5FD5" w:rsidRPr="00566A65">
        <w:rPr>
          <w:rFonts w:ascii="Times New Roman" w:eastAsia="Calibri" w:hAnsi="Times New Roman" w:cs="Times New Roman"/>
          <w:sz w:val="24"/>
          <w:szCs w:val="24"/>
        </w:rPr>
        <w:t>для достижения запланированных целей</w:t>
      </w:r>
      <w:r w:rsidRPr="00566A65">
        <w:rPr>
          <w:rFonts w:ascii="Times New Roman" w:eastAsia="Calibri" w:hAnsi="Times New Roman" w:cs="Times New Roman"/>
          <w:sz w:val="24"/>
          <w:szCs w:val="24"/>
        </w:rPr>
        <w:t>.</w:t>
      </w:r>
      <w:r w:rsidR="009D5FD5">
        <w:rPr>
          <w:rFonts w:ascii="Times New Roman" w:eastAsia="Calibri" w:hAnsi="Times New Roman" w:cs="Times New Roman"/>
          <w:sz w:val="24"/>
          <w:szCs w:val="24"/>
        </w:rPr>
        <w:t xml:space="preserve"> Но при этом в </w:t>
      </w:r>
      <w:r w:rsidR="009D5FD5" w:rsidRPr="009D5FD5">
        <w:rPr>
          <w:rFonts w:ascii="Times New Roman" w:eastAsia="Calibri" w:hAnsi="Times New Roman" w:cs="Times New Roman"/>
          <w:sz w:val="24"/>
          <w:szCs w:val="24"/>
        </w:rPr>
        <w:t>финансово-экономическо</w:t>
      </w:r>
      <w:r w:rsidR="009D5FD5">
        <w:rPr>
          <w:rFonts w:ascii="Times New Roman" w:eastAsia="Calibri" w:hAnsi="Times New Roman" w:cs="Times New Roman"/>
          <w:sz w:val="24"/>
          <w:szCs w:val="24"/>
        </w:rPr>
        <w:t>м</w:t>
      </w:r>
      <w:r w:rsidR="009D5FD5" w:rsidRPr="009D5FD5">
        <w:rPr>
          <w:rFonts w:ascii="Times New Roman" w:eastAsia="Calibri" w:hAnsi="Times New Roman" w:cs="Times New Roman"/>
          <w:sz w:val="24"/>
          <w:szCs w:val="24"/>
        </w:rPr>
        <w:t xml:space="preserve"> обосновани</w:t>
      </w:r>
      <w:r w:rsidR="009D5FD5">
        <w:rPr>
          <w:rFonts w:ascii="Times New Roman" w:eastAsia="Calibri" w:hAnsi="Times New Roman" w:cs="Times New Roman"/>
          <w:sz w:val="24"/>
          <w:szCs w:val="24"/>
        </w:rPr>
        <w:t xml:space="preserve">и указывается, что принятие закона не требует </w:t>
      </w:r>
      <w:r w:rsidRPr="00566A65">
        <w:rPr>
          <w:rFonts w:ascii="Times New Roman" w:eastAsia="Calibri" w:hAnsi="Times New Roman" w:cs="Times New Roman"/>
          <w:sz w:val="24"/>
          <w:szCs w:val="24"/>
        </w:rPr>
        <w:t>дополнительного финансирования</w:t>
      </w:r>
      <w:r>
        <w:rPr>
          <w:rFonts w:ascii="Times New Roman" w:eastAsia="Calibri" w:hAnsi="Times New Roman" w:cs="Times New Roman"/>
          <w:sz w:val="24"/>
          <w:szCs w:val="24"/>
        </w:rPr>
        <w:t>.</w:t>
      </w:r>
      <w:r w:rsidR="009D5FD5">
        <w:rPr>
          <w:rFonts w:ascii="Times New Roman" w:eastAsia="Calibri" w:hAnsi="Times New Roman" w:cs="Times New Roman"/>
          <w:sz w:val="24"/>
          <w:szCs w:val="24"/>
        </w:rPr>
        <w:t xml:space="preserve"> Данный факт уже ставит под сомнение создание полноценной работающей системы, так как на ее создание не предполагается выделение каких-либо ресурсов.</w:t>
      </w:r>
    </w:p>
    <w:p w14:paraId="5E46CD5C" w14:textId="27A7BD54" w:rsidR="00DE3962" w:rsidRDefault="002F5542" w:rsidP="00DE3962">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Законопроект был встречен в Государственной Думе с воодушевлением и одобрением. </w:t>
      </w:r>
      <w:r w:rsidR="00DE3962">
        <w:rPr>
          <w:rFonts w:ascii="Times New Roman" w:eastAsia="Calibri" w:hAnsi="Times New Roman" w:cs="Times New Roman"/>
          <w:sz w:val="24"/>
          <w:szCs w:val="24"/>
        </w:rPr>
        <w:t>Несмотря на то, что был отмечен ряд существенных недостатков, законопроект был рекомендован к принятию в первом чтении.</w:t>
      </w:r>
      <w:r w:rsidR="00DE3962" w:rsidRPr="00DE3962">
        <w:rPr>
          <w:rFonts w:ascii="Times New Roman" w:eastAsia="Calibri" w:hAnsi="Times New Roman" w:cs="Times New Roman"/>
          <w:sz w:val="24"/>
          <w:szCs w:val="24"/>
        </w:rPr>
        <w:t xml:space="preserve"> </w:t>
      </w:r>
      <w:r w:rsidR="00DE3962">
        <w:rPr>
          <w:rFonts w:ascii="Times New Roman" w:eastAsia="Calibri" w:hAnsi="Times New Roman" w:cs="Times New Roman"/>
          <w:sz w:val="24"/>
          <w:szCs w:val="24"/>
        </w:rPr>
        <w:t>Так, в профильном к</w:t>
      </w:r>
      <w:r w:rsidR="00DE3962" w:rsidRPr="00566A65">
        <w:rPr>
          <w:rFonts w:ascii="Times New Roman" w:eastAsia="Calibri" w:hAnsi="Times New Roman" w:cs="Times New Roman"/>
          <w:sz w:val="24"/>
          <w:szCs w:val="24"/>
        </w:rPr>
        <w:t>омитет</w:t>
      </w:r>
      <w:r w:rsidR="00DE3962">
        <w:rPr>
          <w:rFonts w:ascii="Times New Roman" w:eastAsia="Calibri" w:hAnsi="Times New Roman" w:cs="Times New Roman"/>
          <w:sz w:val="24"/>
          <w:szCs w:val="24"/>
        </w:rPr>
        <w:t>е</w:t>
      </w:r>
      <w:r w:rsidR="00DE3962" w:rsidRPr="00566A65">
        <w:rPr>
          <w:rFonts w:ascii="Times New Roman" w:eastAsia="Calibri" w:hAnsi="Times New Roman" w:cs="Times New Roman"/>
          <w:sz w:val="24"/>
          <w:szCs w:val="24"/>
        </w:rPr>
        <w:t xml:space="preserve"> по экономической политике, инновационному развитию и предпринимательству отмеча</w:t>
      </w:r>
      <w:r w:rsidR="00DE3962">
        <w:rPr>
          <w:rFonts w:ascii="Times New Roman" w:eastAsia="Calibri" w:hAnsi="Times New Roman" w:cs="Times New Roman"/>
          <w:sz w:val="24"/>
          <w:szCs w:val="24"/>
        </w:rPr>
        <w:t>ли</w:t>
      </w:r>
      <w:r w:rsidR="00DE3962" w:rsidRPr="00566A65">
        <w:rPr>
          <w:rFonts w:ascii="Times New Roman" w:eastAsia="Calibri" w:hAnsi="Times New Roman" w:cs="Times New Roman"/>
          <w:sz w:val="24"/>
          <w:szCs w:val="24"/>
        </w:rPr>
        <w:t>, что законопроект не создает целостную взаимоувязанную систему стратегического планирования в Российской Федерации, а в большей степени фиксирует противоречивость существующего состояния на законодательном уровне.</w:t>
      </w:r>
      <w:r w:rsidR="00DE3962">
        <w:rPr>
          <w:rFonts w:ascii="Times New Roman" w:eastAsia="Calibri" w:hAnsi="Times New Roman" w:cs="Times New Roman"/>
          <w:sz w:val="24"/>
          <w:szCs w:val="24"/>
        </w:rPr>
        <w:t xml:space="preserve"> </w:t>
      </w:r>
      <w:r w:rsidR="00DE3962" w:rsidRPr="00566A65">
        <w:rPr>
          <w:rFonts w:ascii="Times New Roman" w:eastAsia="Calibri" w:hAnsi="Times New Roman" w:cs="Times New Roman"/>
          <w:sz w:val="24"/>
          <w:szCs w:val="24"/>
        </w:rPr>
        <w:t xml:space="preserve">К числу существенных недостатков </w:t>
      </w:r>
      <w:r w:rsidR="00DE3962">
        <w:rPr>
          <w:rFonts w:ascii="Times New Roman" w:eastAsia="Calibri" w:hAnsi="Times New Roman" w:cs="Times New Roman"/>
          <w:sz w:val="24"/>
          <w:szCs w:val="24"/>
        </w:rPr>
        <w:t>был отнесен</w:t>
      </w:r>
      <w:r w:rsidR="00DE3962" w:rsidRPr="00566A65">
        <w:rPr>
          <w:rFonts w:ascii="Times New Roman" w:eastAsia="Calibri" w:hAnsi="Times New Roman" w:cs="Times New Roman"/>
          <w:sz w:val="24"/>
          <w:szCs w:val="24"/>
        </w:rPr>
        <w:t xml:space="preserve"> различный набор документов стратегического планирования для различных уровней государственного управления и отсутствие четко прописанной взаимозависимости и очередности разработки этих документов на различных уровнях государственного управления.</w:t>
      </w:r>
      <w:r w:rsidR="00DE3962">
        <w:rPr>
          <w:rFonts w:ascii="Times New Roman" w:eastAsia="Calibri" w:hAnsi="Times New Roman" w:cs="Times New Roman"/>
          <w:sz w:val="24"/>
          <w:szCs w:val="24"/>
        </w:rPr>
        <w:t xml:space="preserve"> В то же время </w:t>
      </w:r>
      <w:r w:rsidR="00DE3962" w:rsidRPr="00566A65">
        <w:rPr>
          <w:rFonts w:ascii="Times New Roman" w:eastAsia="Calibri" w:hAnsi="Times New Roman" w:cs="Times New Roman"/>
          <w:sz w:val="24"/>
          <w:szCs w:val="24"/>
        </w:rPr>
        <w:t>Комитет Государственной Думы по федеративному устройству и вопросам местного самоуправления</w:t>
      </w:r>
      <w:r w:rsidR="00DE3962">
        <w:rPr>
          <w:rFonts w:ascii="Times New Roman" w:eastAsia="Calibri" w:hAnsi="Times New Roman" w:cs="Times New Roman"/>
          <w:sz w:val="24"/>
          <w:szCs w:val="24"/>
        </w:rPr>
        <w:t xml:space="preserve"> отмечал, что проект закона </w:t>
      </w:r>
      <w:r w:rsidR="00DE3962" w:rsidRPr="00566A65">
        <w:rPr>
          <w:rFonts w:ascii="Times New Roman" w:eastAsia="Calibri" w:hAnsi="Times New Roman" w:cs="Times New Roman"/>
          <w:sz w:val="24"/>
          <w:szCs w:val="24"/>
        </w:rPr>
        <w:t>не устанавливают каких-либо специальных требований к содержанию документов государственного стратегического планирования, а также не регламентируют иных вопросов, касающихся порядка разработки, утверждения и реализации документов государственного стратегического планирования субъекта Российской Федерации.</w:t>
      </w:r>
    </w:p>
    <w:p w14:paraId="4F193C83" w14:textId="14870A34" w:rsidR="002F5542" w:rsidRDefault="00DE3962" w:rsidP="00DE3962">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Но эти и другие обстоятельства не повлияли на итоговые решения комитетов о выдаче положительных заключений. Так, к</w:t>
      </w:r>
      <w:r w:rsidR="002F5542" w:rsidRPr="00566A65">
        <w:rPr>
          <w:rFonts w:ascii="Times New Roman" w:eastAsia="Calibri" w:hAnsi="Times New Roman" w:cs="Times New Roman"/>
          <w:sz w:val="24"/>
          <w:szCs w:val="24"/>
        </w:rPr>
        <w:t>омитет по конституционному законодательству</w:t>
      </w:r>
      <w:r w:rsidR="002F5542">
        <w:rPr>
          <w:rFonts w:ascii="Times New Roman" w:eastAsia="Calibri" w:hAnsi="Times New Roman" w:cs="Times New Roman"/>
          <w:sz w:val="24"/>
          <w:szCs w:val="24"/>
        </w:rPr>
        <w:t xml:space="preserve"> </w:t>
      </w:r>
      <w:r w:rsidR="002F5542" w:rsidRPr="00566A65">
        <w:rPr>
          <w:rFonts w:ascii="Times New Roman" w:eastAsia="Calibri" w:hAnsi="Times New Roman" w:cs="Times New Roman"/>
          <w:sz w:val="24"/>
          <w:szCs w:val="24"/>
        </w:rPr>
        <w:t>и государственному строительству</w:t>
      </w:r>
      <w:r w:rsidR="002F5542" w:rsidRPr="002F5542">
        <w:rPr>
          <w:rFonts w:ascii="Times New Roman" w:eastAsia="Calibri" w:hAnsi="Times New Roman" w:cs="Times New Roman"/>
          <w:sz w:val="24"/>
          <w:szCs w:val="24"/>
        </w:rPr>
        <w:t xml:space="preserve"> </w:t>
      </w:r>
      <w:r w:rsidR="002F5542">
        <w:rPr>
          <w:rFonts w:ascii="Times New Roman" w:eastAsia="Calibri" w:hAnsi="Times New Roman" w:cs="Times New Roman"/>
          <w:sz w:val="24"/>
          <w:szCs w:val="24"/>
        </w:rPr>
        <w:t xml:space="preserve">в своем заключении отмечал, что </w:t>
      </w:r>
      <w:r w:rsidR="002F5542" w:rsidRPr="00566A65">
        <w:rPr>
          <w:rFonts w:ascii="Times New Roman" w:eastAsia="Calibri" w:hAnsi="Times New Roman" w:cs="Times New Roman"/>
          <w:sz w:val="24"/>
          <w:szCs w:val="24"/>
        </w:rPr>
        <w:t xml:space="preserve">законопроект заслуживает абсолютной и полной поддержки и должен быть рекомендован к скорейшему принятию в </w:t>
      </w:r>
      <w:r w:rsidR="002F5542">
        <w:rPr>
          <w:rFonts w:ascii="Times New Roman" w:eastAsia="Calibri" w:hAnsi="Times New Roman" w:cs="Times New Roman"/>
          <w:sz w:val="24"/>
          <w:szCs w:val="24"/>
        </w:rPr>
        <w:t>первом</w:t>
      </w:r>
      <w:r w:rsidR="002F5542" w:rsidRPr="00566A65">
        <w:rPr>
          <w:rFonts w:ascii="Times New Roman" w:eastAsia="Calibri" w:hAnsi="Times New Roman" w:cs="Times New Roman"/>
          <w:sz w:val="24"/>
          <w:szCs w:val="24"/>
        </w:rPr>
        <w:t xml:space="preserve"> чтении.</w:t>
      </w:r>
    </w:p>
    <w:p w14:paraId="14A9023A" w14:textId="3D7C619E" w:rsidR="00566A65" w:rsidRPr="00566A65" w:rsidRDefault="00566A65" w:rsidP="00566A65">
      <w:pPr>
        <w:spacing w:after="0" w:line="360" w:lineRule="auto"/>
        <w:ind w:firstLine="567"/>
        <w:jc w:val="both"/>
        <w:rPr>
          <w:rFonts w:ascii="Times New Roman" w:eastAsia="Calibri" w:hAnsi="Times New Roman" w:cs="Times New Roman"/>
          <w:sz w:val="24"/>
          <w:szCs w:val="24"/>
        </w:rPr>
      </w:pPr>
      <w:r w:rsidRPr="00566A65">
        <w:rPr>
          <w:rFonts w:ascii="Times New Roman" w:eastAsia="Calibri" w:hAnsi="Times New Roman" w:cs="Times New Roman"/>
          <w:sz w:val="24"/>
          <w:szCs w:val="24"/>
        </w:rPr>
        <w:t>Р</w:t>
      </w:r>
      <w:r w:rsidR="00FB2329" w:rsidRPr="00566A65">
        <w:rPr>
          <w:rFonts w:ascii="Times New Roman" w:eastAsia="Calibri" w:hAnsi="Times New Roman" w:cs="Times New Roman"/>
          <w:sz w:val="24"/>
          <w:szCs w:val="24"/>
        </w:rPr>
        <w:t>ешение</w:t>
      </w:r>
      <w:r w:rsidR="00FB2329">
        <w:rPr>
          <w:rFonts w:ascii="Times New Roman" w:eastAsia="Calibri" w:hAnsi="Times New Roman" w:cs="Times New Roman"/>
          <w:sz w:val="24"/>
          <w:szCs w:val="24"/>
        </w:rPr>
        <w:t xml:space="preserve">м </w:t>
      </w:r>
      <w:r w:rsidR="00FB2329" w:rsidRPr="00566A65">
        <w:rPr>
          <w:rFonts w:ascii="Times New Roman" w:eastAsia="Calibri" w:hAnsi="Times New Roman" w:cs="Times New Roman"/>
          <w:sz w:val="24"/>
          <w:szCs w:val="24"/>
        </w:rPr>
        <w:t xml:space="preserve">совета </w:t>
      </w:r>
      <w:r w:rsidR="00FB2329">
        <w:rPr>
          <w:rFonts w:ascii="Times New Roman" w:eastAsia="Calibri" w:hAnsi="Times New Roman" w:cs="Times New Roman"/>
          <w:sz w:val="24"/>
          <w:szCs w:val="24"/>
        </w:rPr>
        <w:t>Г</w:t>
      </w:r>
      <w:r w:rsidR="00FB2329" w:rsidRPr="00566A65">
        <w:rPr>
          <w:rFonts w:ascii="Times New Roman" w:eastAsia="Calibri" w:hAnsi="Times New Roman" w:cs="Times New Roman"/>
          <w:sz w:val="24"/>
          <w:szCs w:val="24"/>
        </w:rPr>
        <w:t xml:space="preserve">осударственной </w:t>
      </w:r>
      <w:r w:rsidR="00FB2329">
        <w:rPr>
          <w:rFonts w:ascii="Times New Roman" w:eastAsia="Calibri" w:hAnsi="Times New Roman" w:cs="Times New Roman"/>
          <w:sz w:val="24"/>
          <w:szCs w:val="24"/>
        </w:rPr>
        <w:t>Д</w:t>
      </w:r>
      <w:r w:rsidR="00FB2329" w:rsidRPr="00566A65">
        <w:rPr>
          <w:rFonts w:ascii="Times New Roman" w:eastAsia="Calibri" w:hAnsi="Times New Roman" w:cs="Times New Roman"/>
          <w:sz w:val="24"/>
          <w:szCs w:val="24"/>
        </w:rPr>
        <w:t xml:space="preserve">умы </w:t>
      </w:r>
      <w:r w:rsidR="00FB2329">
        <w:rPr>
          <w:rFonts w:ascii="Times New Roman" w:eastAsia="Calibri" w:hAnsi="Times New Roman" w:cs="Times New Roman"/>
          <w:sz w:val="24"/>
          <w:szCs w:val="24"/>
        </w:rPr>
        <w:t xml:space="preserve">был установлен </w:t>
      </w:r>
      <w:r w:rsidRPr="00566A65">
        <w:rPr>
          <w:rFonts w:ascii="Times New Roman" w:eastAsia="Calibri" w:hAnsi="Times New Roman" w:cs="Times New Roman"/>
          <w:sz w:val="24"/>
          <w:szCs w:val="24"/>
        </w:rPr>
        <w:t>срок подготовки законопроекта к рассмотрению в первом чтении</w:t>
      </w:r>
      <w:r w:rsidR="00FB2329">
        <w:rPr>
          <w:rFonts w:ascii="Times New Roman" w:eastAsia="Calibri" w:hAnsi="Times New Roman" w:cs="Times New Roman"/>
          <w:sz w:val="24"/>
          <w:szCs w:val="24"/>
        </w:rPr>
        <w:t xml:space="preserve"> </w:t>
      </w:r>
      <w:r w:rsidRPr="00566A65">
        <w:rPr>
          <w:rFonts w:ascii="Times New Roman" w:eastAsia="Calibri" w:hAnsi="Times New Roman" w:cs="Times New Roman"/>
          <w:sz w:val="24"/>
          <w:szCs w:val="24"/>
        </w:rPr>
        <w:t>– декабрь 2012 года.</w:t>
      </w:r>
      <w:r w:rsidR="00DE3962">
        <w:rPr>
          <w:rFonts w:ascii="Times New Roman" w:eastAsia="Calibri" w:hAnsi="Times New Roman" w:cs="Times New Roman"/>
          <w:sz w:val="24"/>
          <w:szCs w:val="24"/>
        </w:rPr>
        <w:t xml:space="preserve"> Однако з</w:t>
      </w:r>
      <w:r w:rsidR="00DE3962" w:rsidRPr="00DE3962">
        <w:rPr>
          <w:rFonts w:ascii="Times New Roman" w:eastAsia="Calibri" w:hAnsi="Times New Roman" w:cs="Times New Roman"/>
          <w:sz w:val="24"/>
          <w:szCs w:val="24"/>
        </w:rPr>
        <w:t xml:space="preserve">аконопроект </w:t>
      </w:r>
      <w:r w:rsidR="00DE3962">
        <w:rPr>
          <w:rFonts w:ascii="Times New Roman" w:eastAsia="Calibri" w:hAnsi="Times New Roman" w:cs="Times New Roman"/>
          <w:sz w:val="24"/>
          <w:szCs w:val="24"/>
        </w:rPr>
        <w:t xml:space="preserve">был </w:t>
      </w:r>
      <w:r w:rsidR="00DE3962" w:rsidRPr="00DE3962">
        <w:rPr>
          <w:rFonts w:ascii="Times New Roman" w:eastAsia="Calibri" w:hAnsi="Times New Roman" w:cs="Times New Roman"/>
          <w:sz w:val="24"/>
          <w:szCs w:val="24"/>
        </w:rPr>
        <w:t>принят в первом чтении</w:t>
      </w:r>
      <w:r w:rsidR="00DE3962">
        <w:rPr>
          <w:rFonts w:ascii="Times New Roman" w:eastAsia="Calibri" w:hAnsi="Times New Roman" w:cs="Times New Roman"/>
          <w:sz w:val="24"/>
          <w:szCs w:val="24"/>
        </w:rPr>
        <w:t xml:space="preserve"> уже </w:t>
      </w:r>
      <w:r w:rsidR="00DE3962" w:rsidRPr="00DE3962">
        <w:rPr>
          <w:rFonts w:ascii="Times New Roman" w:eastAsia="Calibri" w:hAnsi="Times New Roman" w:cs="Times New Roman"/>
          <w:sz w:val="24"/>
          <w:szCs w:val="24"/>
        </w:rPr>
        <w:t>21</w:t>
      </w:r>
      <w:r w:rsidR="00DE3962">
        <w:rPr>
          <w:rFonts w:ascii="Times New Roman" w:eastAsia="Calibri" w:hAnsi="Times New Roman" w:cs="Times New Roman"/>
          <w:sz w:val="24"/>
          <w:szCs w:val="24"/>
        </w:rPr>
        <w:t xml:space="preserve"> ноября </w:t>
      </w:r>
      <w:r w:rsidR="00DE3962" w:rsidRPr="00DE3962">
        <w:rPr>
          <w:rFonts w:ascii="Times New Roman" w:eastAsia="Calibri" w:hAnsi="Times New Roman" w:cs="Times New Roman"/>
          <w:sz w:val="24"/>
          <w:szCs w:val="24"/>
        </w:rPr>
        <w:t>2012</w:t>
      </w:r>
      <w:r w:rsidR="00DE3962">
        <w:rPr>
          <w:rFonts w:ascii="Times New Roman" w:eastAsia="Calibri" w:hAnsi="Times New Roman" w:cs="Times New Roman"/>
          <w:sz w:val="24"/>
          <w:szCs w:val="24"/>
        </w:rPr>
        <w:t xml:space="preserve"> года. Таким образом, </w:t>
      </w:r>
      <w:r w:rsidR="00DE3962">
        <w:rPr>
          <w:rFonts w:ascii="Times New Roman" w:eastAsia="Calibri" w:hAnsi="Times New Roman" w:cs="Times New Roman"/>
          <w:sz w:val="24"/>
          <w:szCs w:val="24"/>
        </w:rPr>
        <w:lastRenderedPageBreak/>
        <w:t>проект закона был подготовлен Правительством РФ в течение 5 месяцев и рассмотрен и принят в первом чтении менее чем за 2 месяца.</w:t>
      </w:r>
    </w:p>
    <w:p w14:paraId="5EC0D1C7" w14:textId="0E66C84C" w:rsidR="00DE3962" w:rsidRDefault="00DE3962" w:rsidP="00E100B2">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Этапы рассмотрения и принятия законопроекта о стратегическом планировании представлены в таблице 4.</w:t>
      </w:r>
    </w:p>
    <w:p w14:paraId="795BFEE0" w14:textId="67B9D22C" w:rsidR="00E100B2" w:rsidRPr="00E100B2" w:rsidRDefault="00E100B2" w:rsidP="00E100B2">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Таблица </w:t>
      </w:r>
      <w:r w:rsidR="0057461B">
        <w:rPr>
          <w:rFonts w:ascii="Times New Roman" w:eastAsia="Calibri" w:hAnsi="Times New Roman" w:cs="Times New Roman"/>
          <w:sz w:val="24"/>
          <w:szCs w:val="24"/>
        </w:rPr>
        <w:t xml:space="preserve">4 – </w:t>
      </w:r>
      <w:r>
        <w:rPr>
          <w:rFonts w:ascii="Times New Roman" w:eastAsia="Calibri" w:hAnsi="Times New Roman" w:cs="Times New Roman"/>
          <w:sz w:val="24"/>
          <w:szCs w:val="24"/>
        </w:rPr>
        <w:t xml:space="preserve">Этапы принятия </w:t>
      </w:r>
      <w:r w:rsidRPr="00E100B2">
        <w:rPr>
          <w:rFonts w:ascii="Times New Roman" w:eastAsia="Calibri" w:hAnsi="Times New Roman" w:cs="Times New Roman"/>
          <w:sz w:val="24"/>
          <w:szCs w:val="24"/>
        </w:rPr>
        <w:t>Законопроект</w:t>
      </w:r>
      <w:r>
        <w:rPr>
          <w:rFonts w:ascii="Times New Roman" w:eastAsia="Calibri" w:hAnsi="Times New Roman" w:cs="Times New Roman"/>
          <w:sz w:val="24"/>
          <w:szCs w:val="24"/>
        </w:rPr>
        <w:t xml:space="preserve"> </w:t>
      </w:r>
      <w:r w:rsidRPr="00E100B2">
        <w:rPr>
          <w:rFonts w:ascii="Times New Roman" w:eastAsia="Calibri" w:hAnsi="Times New Roman" w:cs="Times New Roman"/>
          <w:sz w:val="24"/>
          <w:szCs w:val="24"/>
        </w:rPr>
        <w:t>№ 143912-6</w:t>
      </w:r>
      <w:proofErr w:type="gramStart"/>
      <w:r>
        <w:rPr>
          <w:rFonts w:ascii="Times New Roman" w:eastAsia="Calibri" w:hAnsi="Times New Roman" w:cs="Times New Roman"/>
          <w:sz w:val="24"/>
          <w:szCs w:val="24"/>
        </w:rPr>
        <w:t xml:space="preserve"> </w:t>
      </w:r>
      <w:r w:rsidRPr="00E100B2">
        <w:rPr>
          <w:rFonts w:ascii="Times New Roman" w:eastAsia="Calibri" w:hAnsi="Times New Roman" w:cs="Times New Roman"/>
          <w:sz w:val="24"/>
          <w:szCs w:val="24"/>
        </w:rPr>
        <w:t>О</w:t>
      </w:r>
      <w:proofErr w:type="gramEnd"/>
      <w:r w:rsidRPr="00E100B2">
        <w:rPr>
          <w:rFonts w:ascii="Times New Roman" w:eastAsia="Calibri" w:hAnsi="Times New Roman" w:cs="Times New Roman"/>
          <w:sz w:val="24"/>
          <w:szCs w:val="24"/>
        </w:rPr>
        <w:t xml:space="preserve"> стратегическом планировании в Российской Федерации</w:t>
      </w:r>
    </w:p>
    <w:tbl>
      <w:tblPr>
        <w:tblStyle w:val="a3"/>
        <w:tblW w:w="0" w:type="auto"/>
        <w:tblLook w:val="04A0" w:firstRow="1" w:lastRow="0" w:firstColumn="1" w:lastColumn="0" w:noHBand="0" w:noVBand="1"/>
      </w:tblPr>
      <w:tblGrid>
        <w:gridCol w:w="1532"/>
        <w:gridCol w:w="3141"/>
        <w:gridCol w:w="4672"/>
      </w:tblGrid>
      <w:tr w:rsidR="00E100B2" w14:paraId="4BC1CB61" w14:textId="4296FA04" w:rsidTr="00632678">
        <w:tc>
          <w:tcPr>
            <w:tcW w:w="1532" w:type="dxa"/>
            <w:vAlign w:val="center"/>
          </w:tcPr>
          <w:p w14:paraId="57CC885B" w14:textId="3208CC89" w:rsidR="00E100B2" w:rsidRDefault="00E100B2" w:rsidP="00632678">
            <w:pPr>
              <w:jc w:val="center"/>
              <w:rPr>
                <w:rFonts w:ascii="Times New Roman" w:eastAsia="Calibri" w:hAnsi="Times New Roman" w:cs="Times New Roman"/>
                <w:sz w:val="24"/>
                <w:szCs w:val="24"/>
              </w:rPr>
            </w:pPr>
            <w:r>
              <w:rPr>
                <w:rFonts w:ascii="Times New Roman" w:eastAsia="Calibri" w:hAnsi="Times New Roman" w:cs="Times New Roman"/>
                <w:sz w:val="24"/>
                <w:szCs w:val="24"/>
              </w:rPr>
              <w:t>Дата</w:t>
            </w:r>
          </w:p>
        </w:tc>
        <w:tc>
          <w:tcPr>
            <w:tcW w:w="3141" w:type="dxa"/>
            <w:vAlign w:val="center"/>
          </w:tcPr>
          <w:p w14:paraId="5C97EF3C" w14:textId="10309F52" w:rsidR="00E100B2" w:rsidRDefault="00E100B2" w:rsidP="00632678">
            <w:pPr>
              <w:jc w:val="center"/>
              <w:rPr>
                <w:rFonts w:ascii="Times New Roman" w:eastAsia="Calibri" w:hAnsi="Times New Roman" w:cs="Times New Roman"/>
                <w:sz w:val="24"/>
                <w:szCs w:val="24"/>
              </w:rPr>
            </w:pPr>
            <w:r>
              <w:rPr>
                <w:rFonts w:ascii="Times New Roman" w:eastAsia="Calibri" w:hAnsi="Times New Roman" w:cs="Times New Roman"/>
                <w:sz w:val="24"/>
                <w:szCs w:val="24"/>
              </w:rPr>
              <w:t>Основные этапы</w:t>
            </w:r>
          </w:p>
        </w:tc>
        <w:tc>
          <w:tcPr>
            <w:tcW w:w="4672" w:type="dxa"/>
          </w:tcPr>
          <w:p w14:paraId="35023363" w14:textId="33B1FAEE" w:rsidR="00E100B2" w:rsidRDefault="00E100B2" w:rsidP="00632678">
            <w:pPr>
              <w:jc w:val="center"/>
              <w:rPr>
                <w:rFonts w:ascii="Times New Roman" w:eastAsia="Calibri" w:hAnsi="Times New Roman" w:cs="Times New Roman"/>
                <w:sz w:val="24"/>
                <w:szCs w:val="24"/>
              </w:rPr>
            </w:pPr>
            <w:r>
              <w:rPr>
                <w:rFonts w:ascii="Times New Roman" w:eastAsia="Calibri" w:hAnsi="Times New Roman" w:cs="Times New Roman"/>
                <w:sz w:val="24"/>
                <w:szCs w:val="24"/>
              </w:rPr>
              <w:t>Предложения</w:t>
            </w:r>
          </w:p>
        </w:tc>
      </w:tr>
      <w:tr w:rsidR="00E100B2" w14:paraId="07E2D165" w14:textId="307A1ED4" w:rsidTr="00632678">
        <w:tc>
          <w:tcPr>
            <w:tcW w:w="1532" w:type="dxa"/>
          </w:tcPr>
          <w:p w14:paraId="64A4285F" w14:textId="35AFCB52" w:rsidR="00E100B2" w:rsidRDefault="00E100B2" w:rsidP="00632678">
            <w:pPr>
              <w:jc w:val="center"/>
              <w:rPr>
                <w:rFonts w:ascii="Times New Roman" w:eastAsia="Calibri" w:hAnsi="Times New Roman" w:cs="Times New Roman"/>
                <w:sz w:val="24"/>
                <w:szCs w:val="24"/>
              </w:rPr>
            </w:pPr>
            <w:r>
              <w:rPr>
                <w:rFonts w:ascii="Times New Roman" w:eastAsia="Calibri" w:hAnsi="Times New Roman" w:cs="Times New Roman"/>
                <w:sz w:val="24"/>
                <w:szCs w:val="24"/>
              </w:rPr>
              <w:t>01.10.2012</w:t>
            </w:r>
          </w:p>
        </w:tc>
        <w:tc>
          <w:tcPr>
            <w:tcW w:w="3141" w:type="dxa"/>
          </w:tcPr>
          <w:p w14:paraId="08ADA014" w14:textId="5CD84CF5" w:rsidR="00E100B2" w:rsidRDefault="00E100B2" w:rsidP="00632678">
            <w:pPr>
              <w:jc w:val="both"/>
              <w:rPr>
                <w:rFonts w:ascii="Times New Roman" w:eastAsia="Calibri" w:hAnsi="Times New Roman" w:cs="Times New Roman"/>
                <w:sz w:val="24"/>
                <w:szCs w:val="24"/>
              </w:rPr>
            </w:pPr>
            <w:r>
              <w:rPr>
                <w:rFonts w:ascii="Times New Roman" w:eastAsia="Calibri" w:hAnsi="Times New Roman" w:cs="Times New Roman"/>
                <w:sz w:val="24"/>
                <w:szCs w:val="24"/>
              </w:rPr>
              <w:t>Законопроект внесен в Государственную Думу ФС РФ</w:t>
            </w:r>
          </w:p>
        </w:tc>
        <w:tc>
          <w:tcPr>
            <w:tcW w:w="4672" w:type="dxa"/>
          </w:tcPr>
          <w:p w14:paraId="57FD77E4" w14:textId="77777777" w:rsidR="00E100B2" w:rsidRDefault="00E100B2" w:rsidP="00632678">
            <w:pPr>
              <w:jc w:val="both"/>
              <w:rPr>
                <w:rFonts w:ascii="Times New Roman" w:eastAsia="Calibri" w:hAnsi="Times New Roman" w:cs="Times New Roman"/>
                <w:sz w:val="24"/>
                <w:szCs w:val="24"/>
              </w:rPr>
            </w:pPr>
          </w:p>
        </w:tc>
      </w:tr>
      <w:tr w:rsidR="00E100B2" w14:paraId="117C25AA" w14:textId="31ED4D9B" w:rsidTr="00632678">
        <w:tc>
          <w:tcPr>
            <w:tcW w:w="1532" w:type="dxa"/>
          </w:tcPr>
          <w:p w14:paraId="2387D706" w14:textId="711685A0" w:rsidR="00E100B2" w:rsidRDefault="00E100B2" w:rsidP="00632678">
            <w:pPr>
              <w:jc w:val="center"/>
              <w:rPr>
                <w:rFonts w:ascii="Times New Roman" w:eastAsia="Calibri" w:hAnsi="Times New Roman" w:cs="Times New Roman"/>
                <w:sz w:val="24"/>
                <w:szCs w:val="24"/>
              </w:rPr>
            </w:pPr>
            <w:bookmarkStart w:id="18" w:name="_Hlk193122432"/>
            <w:r>
              <w:rPr>
                <w:rFonts w:ascii="Times New Roman" w:eastAsia="Calibri" w:hAnsi="Times New Roman" w:cs="Times New Roman"/>
                <w:sz w:val="24"/>
                <w:szCs w:val="24"/>
              </w:rPr>
              <w:t>21.11.2012</w:t>
            </w:r>
          </w:p>
        </w:tc>
        <w:tc>
          <w:tcPr>
            <w:tcW w:w="3141" w:type="dxa"/>
          </w:tcPr>
          <w:p w14:paraId="2D50D806" w14:textId="4ED8C6A8" w:rsidR="00E100B2" w:rsidRDefault="0041126E" w:rsidP="00632678">
            <w:pPr>
              <w:jc w:val="both"/>
              <w:rPr>
                <w:rFonts w:ascii="Times New Roman" w:eastAsia="Calibri" w:hAnsi="Times New Roman" w:cs="Times New Roman"/>
                <w:sz w:val="24"/>
                <w:szCs w:val="24"/>
              </w:rPr>
            </w:pPr>
            <w:r>
              <w:rPr>
                <w:rFonts w:ascii="Times New Roman" w:eastAsia="Calibri" w:hAnsi="Times New Roman" w:cs="Times New Roman"/>
                <w:sz w:val="24"/>
                <w:szCs w:val="24"/>
              </w:rPr>
              <w:t>Законопроект п</w:t>
            </w:r>
            <w:r w:rsidR="00E100B2">
              <w:rPr>
                <w:rFonts w:ascii="Times New Roman" w:eastAsia="Calibri" w:hAnsi="Times New Roman" w:cs="Times New Roman"/>
                <w:sz w:val="24"/>
                <w:szCs w:val="24"/>
              </w:rPr>
              <w:t>ринят в первом чтении</w:t>
            </w:r>
          </w:p>
        </w:tc>
        <w:tc>
          <w:tcPr>
            <w:tcW w:w="4672" w:type="dxa"/>
          </w:tcPr>
          <w:p w14:paraId="77C6FCBC" w14:textId="497D61CC" w:rsidR="00E100B2" w:rsidRDefault="0057461B" w:rsidP="00632678">
            <w:pPr>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E100B2" w:rsidRPr="00566A65">
              <w:rPr>
                <w:rFonts w:ascii="Times New Roman" w:eastAsia="Calibri" w:hAnsi="Times New Roman" w:cs="Times New Roman"/>
                <w:sz w:val="24"/>
                <w:szCs w:val="24"/>
              </w:rPr>
              <w:t>редставить поправки к законопроекту (Срок представления поправок в тридцатидневный срок со дня принятия постановления; 21.12.2012)</w:t>
            </w:r>
          </w:p>
        </w:tc>
      </w:tr>
      <w:bookmarkEnd w:id="18"/>
      <w:tr w:rsidR="007D0A67" w14:paraId="79747A04" w14:textId="27DAB8CD" w:rsidTr="007D0A67">
        <w:tc>
          <w:tcPr>
            <w:tcW w:w="1532" w:type="dxa"/>
          </w:tcPr>
          <w:p w14:paraId="62BDA92C" w14:textId="1959BF15" w:rsidR="007D0A67" w:rsidRDefault="007D0A67" w:rsidP="00632678">
            <w:pPr>
              <w:jc w:val="center"/>
              <w:rPr>
                <w:rFonts w:ascii="Times New Roman" w:eastAsia="Calibri" w:hAnsi="Times New Roman" w:cs="Times New Roman"/>
                <w:sz w:val="24"/>
                <w:szCs w:val="24"/>
              </w:rPr>
            </w:pPr>
            <w:r>
              <w:rPr>
                <w:rFonts w:ascii="Times New Roman" w:eastAsia="Calibri" w:hAnsi="Times New Roman" w:cs="Times New Roman"/>
                <w:sz w:val="24"/>
                <w:szCs w:val="24"/>
              </w:rPr>
              <w:t>05.12.2013</w:t>
            </w:r>
          </w:p>
        </w:tc>
        <w:tc>
          <w:tcPr>
            <w:tcW w:w="3141" w:type="dxa"/>
            <w:vMerge w:val="restart"/>
            <w:vAlign w:val="center"/>
          </w:tcPr>
          <w:p w14:paraId="210FE297" w14:textId="1317E437" w:rsidR="007D0A67" w:rsidRDefault="007D0A67" w:rsidP="007D0A67">
            <w:pPr>
              <w:rPr>
                <w:rFonts w:ascii="Times New Roman" w:eastAsia="Calibri" w:hAnsi="Times New Roman" w:cs="Times New Roman"/>
                <w:sz w:val="24"/>
                <w:szCs w:val="24"/>
              </w:rPr>
            </w:pPr>
            <w:r>
              <w:rPr>
                <w:rFonts w:ascii="Times New Roman" w:eastAsia="Calibri" w:hAnsi="Times New Roman" w:cs="Times New Roman"/>
                <w:sz w:val="24"/>
                <w:szCs w:val="24"/>
              </w:rPr>
              <w:t>Перенесение рассмотрений</w:t>
            </w:r>
            <w:r w:rsidR="00173064">
              <w:rPr>
                <w:rFonts w:ascii="Times New Roman" w:eastAsia="Calibri" w:hAnsi="Times New Roman" w:cs="Times New Roman"/>
                <w:sz w:val="24"/>
                <w:szCs w:val="24"/>
              </w:rPr>
              <w:t xml:space="preserve"> законопроекта</w:t>
            </w:r>
          </w:p>
        </w:tc>
        <w:tc>
          <w:tcPr>
            <w:tcW w:w="4672" w:type="dxa"/>
          </w:tcPr>
          <w:p w14:paraId="0CF057BC" w14:textId="0F547F0A" w:rsidR="007D0A67" w:rsidRDefault="0057461B" w:rsidP="00632678">
            <w:pPr>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7D0A67" w:rsidRPr="00566A65">
              <w:rPr>
                <w:rFonts w:ascii="Times New Roman" w:eastAsia="Calibri" w:hAnsi="Times New Roman" w:cs="Times New Roman"/>
                <w:sz w:val="24"/>
                <w:szCs w:val="24"/>
              </w:rPr>
              <w:t>редложить принять законопроект во втором чтении (Предлагаемая дата рассмотрения Государственной Думой 10.12.2013)</w:t>
            </w:r>
          </w:p>
        </w:tc>
      </w:tr>
      <w:tr w:rsidR="007D0A67" w14:paraId="1A3B6AA3" w14:textId="7B6270CE" w:rsidTr="00632678">
        <w:tc>
          <w:tcPr>
            <w:tcW w:w="1532" w:type="dxa"/>
          </w:tcPr>
          <w:p w14:paraId="0479F061" w14:textId="11EFE3B3" w:rsidR="007D0A67" w:rsidRDefault="007D0A67" w:rsidP="00632678">
            <w:pPr>
              <w:jc w:val="center"/>
              <w:rPr>
                <w:rFonts w:ascii="Times New Roman" w:eastAsia="Calibri" w:hAnsi="Times New Roman" w:cs="Times New Roman"/>
                <w:sz w:val="24"/>
                <w:szCs w:val="24"/>
              </w:rPr>
            </w:pPr>
            <w:r w:rsidRPr="00566A65">
              <w:rPr>
                <w:rFonts w:ascii="Times New Roman" w:eastAsia="Calibri" w:hAnsi="Times New Roman" w:cs="Times New Roman"/>
                <w:sz w:val="24"/>
                <w:szCs w:val="24"/>
              </w:rPr>
              <w:t>13.03.2014</w:t>
            </w:r>
          </w:p>
        </w:tc>
        <w:tc>
          <w:tcPr>
            <w:tcW w:w="3141" w:type="dxa"/>
            <w:vMerge/>
          </w:tcPr>
          <w:p w14:paraId="550775B4" w14:textId="77777777" w:rsidR="007D0A67" w:rsidRDefault="007D0A67" w:rsidP="00632678">
            <w:pPr>
              <w:jc w:val="both"/>
              <w:rPr>
                <w:rFonts w:ascii="Times New Roman" w:eastAsia="Calibri" w:hAnsi="Times New Roman" w:cs="Times New Roman"/>
                <w:sz w:val="24"/>
                <w:szCs w:val="24"/>
              </w:rPr>
            </w:pPr>
          </w:p>
        </w:tc>
        <w:tc>
          <w:tcPr>
            <w:tcW w:w="4672" w:type="dxa"/>
          </w:tcPr>
          <w:p w14:paraId="0A8E80CE" w14:textId="365C480D" w:rsidR="007D0A67" w:rsidRDefault="0057461B" w:rsidP="00632678">
            <w:pPr>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7D0A67" w:rsidRPr="00566A65">
              <w:rPr>
                <w:rFonts w:ascii="Times New Roman" w:eastAsia="Calibri" w:hAnsi="Times New Roman" w:cs="Times New Roman"/>
                <w:sz w:val="24"/>
                <w:szCs w:val="24"/>
              </w:rPr>
              <w:t>редложить принять законопроект во втором чтении (Предлагаемая дата рассмотрения Государственной Думой 18.03.2014)</w:t>
            </w:r>
          </w:p>
        </w:tc>
      </w:tr>
      <w:tr w:rsidR="007D0A67" w14:paraId="3DE6A561" w14:textId="17F01CF4" w:rsidTr="00632678">
        <w:tc>
          <w:tcPr>
            <w:tcW w:w="1532" w:type="dxa"/>
          </w:tcPr>
          <w:p w14:paraId="7476A66F" w14:textId="20B560CB" w:rsidR="007D0A67" w:rsidRDefault="007D0A67" w:rsidP="00632678">
            <w:pPr>
              <w:jc w:val="center"/>
              <w:rPr>
                <w:rFonts w:ascii="Times New Roman" w:eastAsia="Calibri" w:hAnsi="Times New Roman" w:cs="Times New Roman"/>
                <w:sz w:val="24"/>
                <w:szCs w:val="24"/>
              </w:rPr>
            </w:pPr>
            <w:r w:rsidRPr="00566A65">
              <w:rPr>
                <w:rFonts w:ascii="Times New Roman" w:eastAsia="Calibri" w:hAnsi="Times New Roman" w:cs="Times New Roman"/>
                <w:sz w:val="24"/>
                <w:szCs w:val="24"/>
              </w:rPr>
              <w:t>11.06.2014</w:t>
            </w:r>
          </w:p>
        </w:tc>
        <w:tc>
          <w:tcPr>
            <w:tcW w:w="3141" w:type="dxa"/>
            <w:vMerge/>
          </w:tcPr>
          <w:p w14:paraId="06DBEB83" w14:textId="77777777" w:rsidR="007D0A67" w:rsidRDefault="007D0A67" w:rsidP="00632678">
            <w:pPr>
              <w:jc w:val="both"/>
              <w:rPr>
                <w:rFonts w:ascii="Times New Roman" w:eastAsia="Calibri" w:hAnsi="Times New Roman" w:cs="Times New Roman"/>
                <w:sz w:val="24"/>
                <w:szCs w:val="24"/>
              </w:rPr>
            </w:pPr>
          </w:p>
        </w:tc>
        <w:tc>
          <w:tcPr>
            <w:tcW w:w="4672" w:type="dxa"/>
          </w:tcPr>
          <w:p w14:paraId="7193865E" w14:textId="2A3BC06A" w:rsidR="007D0A67" w:rsidRDefault="0057461B" w:rsidP="00632678">
            <w:pPr>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7D0A67" w:rsidRPr="00566A65">
              <w:rPr>
                <w:rFonts w:ascii="Times New Roman" w:eastAsia="Calibri" w:hAnsi="Times New Roman" w:cs="Times New Roman"/>
                <w:sz w:val="24"/>
                <w:szCs w:val="24"/>
              </w:rPr>
              <w:t>редложить принять законопроект во втором чтении (Предлагаемая дата рассмотрения Государственной Думой 18.06.2014)</w:t>
            </w:r>
          </w:p>
        </w:tc>
      </w:tr>
      <w:tr w:rsidR="00E100B2" w14:paraId="429A7AE0" w14:textId="77777777" w:rsidTr="00632678">
        <w:tc>
          <w:tcPr>
            <w:tcW w:w="1532" w:type="dxa"/>
          </w:tcPr>
          <w:p w14:paraId="4F174373" w14:textId="3F4FB4E5" w:rsidR="00E100B2" w:rsidRDefault="00E100B2" w:rsidP="00632678">
            <w:pPr>
              <w:jc w:val="center"/>
              <w:rPr>
                <w:rFonts w:ascii="Times New Roman" w:eastAsia="Calibri" w:hAnsi="Times New Roman" w:cs="Times New Roman"/>
                <w:sz w:val="24"/>
                <w:szCs w:val="24"/>
              </w:rPr>
            </w:pPr>
            <w:r w:rsidRPr="00566A65">
              <w:rPr>
                <w:rFonts w:ascii="Times New Roman" w:eastAsia="Calibri" w:hAnsi="Times New Roman" w:cs="Times New Roman"/>
                <w:sz w:val="24"/>
                <w:szCs w:val="24"/>
              </w:rPr>
              <w:t>18.06.2014</w:t>
            </w:r>
          </w:p>
        </w:tc>
        <w:tc>
          <w:tcPr>
            <w:tcW w:w="3141" w:type="dxa"/>
          </w:tcPr>
          <w:p w14:paraId="4A837D1A" w14:textId="13AB0CF4" w:rsidR="00E100B2" w:rsidRDefault="0041126E" w:rsidP="00632678">
            <w:pPr>
              <w:jc w:val="both"/>
              <w:rPr>
                <w:rFonts w:ascii="Times New Roman" w:eastAsia="Calibri" w:hAnsi="Times New Roman" w:cs="Times New Roman"/>
                <w:sz w:val="24"/>
                <w:szCs w:val="24"/>
              </w:rPr>
            </w:pPr>
            <w:r>
              <w:rPr>
                <w:rFonts w:ascii="Times New Roman" w:eastAsia="Calibri" w:hAnsi="Times New Roman" w:cs="Times New Roman"/>
                <w:sz w:val="24"/>
                <w:szCs w:val="24"/>
              </w:rPr>
              <w:t>Законопроект п</w:t>
            </w:r>
            <w:r w:rsidR="00E100B2">
              <w:rPr>
                <w:rFonts w:ascii="Times New Roman" w:eastAsia="Calibri" w:hAnsi="Times New Roman" w:cs="Times New Roman"/>
                <w:sz w:val="24"/>
                <w:szCs w:val="24"/>
              </w:rPr>
              <w:t xml:space="preserve">ринят </w:t>
            </w:r>
            <w:r w:rsidR="00E100B2" w:rsidRPr="00566A65">
              <w:rPr>
                <w:rFonts w:ascii="Times New Roman" w:eastAsia="Calibri" w:hAnsi="Times New Roman" w:cs="Times New Roman"/>
                <w:sz w:val="24"/>
                <w:szCs w:val="24"/>
              </w:rPr>
              <w:t>во втором чтении</w:t>
            </w:r>
          </w:p>
        </w:tc>
        <w:tc>
          <w:tcPr>
            <w:tcW w:w="4672" w:type="dxa"/>
          </w:tcPr>
          <w:p w14:paraId="1A1493B8" w14:textId="30A75E48" w:rsidR="00E100B2" w:rsidRPr="00566A65" w:rsidRDefault="00E100B2" w:rsidP="00632678">
            <w:pPr>
              <w:jc w:val="both"/>
              <w:rPr>
                <w:rFonts w:ascii="Times New Roman" w:eastAsia="Calibri" w:hAnsi="Times New Roman" w:cs="Times New Roman"/>
                <w:sz w:val="24"/>
                <w:szCs w:val="24"/>
              </w:rPr>
            </w:pPr>
            <w:r w:rsidRPr="00566A65">
              <w:rPr>
                <w:rFonts w:ascii="Times New Roman" w:eastAsia="Calibri" w:hAnsi="Times New Roman" w:cs="Times New Roman"/>
                <w:sz w:val="24"/>
                <w:szCs w:val="24"/>
              </w:rPr>
              <w:t>Рекомендовать Правительству Российской Федерации, органам исполнительной       власти</w:t>
            </w:r>
            <w:r w:rsidR="00632678">
              <w:rPr>
                <w:rFonts w:ascii="Times New Roman" w:eastAsia="Calibri" w:hAnsi="Times New Roman" w:cs="Times New Roman"/>
                <w:sz w:val="24"/>
                <w:szCs w:val="24"/>
              </w:rPr>
              <w:t xml:space="preserve"> </w:t>
            </w:r>
            <w:r w:rsidRPr="00566A65">
              <w:rPr>
                <w:rFonts w:ascii="Times New Roman" w:eastAsia="Calibri" w:hAnsi="Times New Roman" w:cs="Times New Roman"/>
                <w:sz w:val="24"/>
                <w:szCs w:val="24"/>
              </w:rPr>
              <w:t>субъектов Российской Федерации     до 1 января 2016 года обеспечить формирование системы стратегического планирования в Российской Федерации.</w:t>
            </w:r>
          </w:p>
          <w:p w14:paraId="31631E9F" w14:textId="1D71DB0F" w:rsidR="00E100B2" w:rsidRDefault="00E100B2" w:rsidP="00632678">
            <w:pPr>
              <w:jc w:val="both"/>
              <w:rPr>
                <w:rFonts w:ascii="Times New Roman" w:eastAsia="Calibri" w:hAnsi="Times New Roman" w:cs="Times New Roman"/>
                <w:sz w:val="24"/>
                <w:szCs w:val="24"/>
              </w:rPr>
            </w:pPr>
            <w:r w:rsidRPr="00566A65">
              <w:rPr>
                <w:rFonts w:ascii="Times New Roman" w:eastAsia="Calibri" w:hAnsi="Times New Roman" w:cs="Times New Roman"/>
                <w:sz w:val="24"/>
                <w:szCs w:val="24"/>
              </w:rPr>
              <w:t>Рекомендовать Правительству Российской Федерации рассмотреть вопрос о создании уполномоченного федерального органа исполнительной власти в сфере стратегического планирования.</w:t>
            </w:r>
          </w:p>
        </w:tc>
      </w:tr>
      <w:tr w:rsidR="00E100B2" w14:paraId="65F77A9E" w14:textId="77777777" w:rsidTr="00632678">
        <w:tc>
          <w:tcPr>
            <w:tcW w:w="1532" w:type="dxa"/>
          </w:tcPr>
          <w:p w14:paraId="1292DE64" w14:textId="3BB40ACF" w:rsidR="00E100B2" w:rsidRPr="00566A65" w:rsidRDefault="00E100B2" w:rsidP="00632678">
            <w:pPr>
              <w:jc w:val="center"/>
              <w:rPr>
                <w:rFonts w:ascii="Times New Roman" w:eastAsia="Calibri" w:hAnsi="Times New Roman" w:cs="Times New Roman"/>
                <w:sz w:val="24"/>
                <w:szCs w:val="24"/>
              </w:rPr>
            </w:pPr>
            <w:r w:rsidRPr="00566A65">
              <w:rPr>
                <w:rFonts w:ascii="Times New Roman" w:eastAsia="Calibri" w:hAnsi="Times New Roman" w:cs="Times New Roman"/>
                <w:sz w:val="24"/>
                <w:szCs w:val="24"/>
              </w:rPr>
              <w:t>20.06.2014</w:t>
            </w:r>
          </w:p>
        </w:tc>
        <w:tc>
          <w:tcPr>
            <w:tcW w:w="3141" w:type="dxa"/>
          </w:tcPr>
          <w:p w14:paraId="276A5A9A" w14:textId="3555655D" w:rsidR="00E100B2" w:rsidRDefault="00E100B2" w:rsidP="00632678">
            <w:pPr>
              <w:jc w:val="both"/>
              <w:rPr>
                <w:rFonts w:ascii="Times New Roman" w:eastAsia="Calibri" w:hAnsi="Times New Roman" w:cs="Times New Roman"/>
                <w:sz w:val="24"/>
                <w:szCs w:val="24"/>
              </w:rPr>
            </w:pPr>
            <w:r>
              <w:rPr>
                <w:rFonts w:ascii="Times New Roman" w:eastAsia="Calibri" w:hAnsi="Times New Roman" w:cs="Times New Roman"/>
                <w:sz w:val="24"/>
                <w:szCs w:val="24"/>
              </w:rPr>
              <w:t>Закон принят</w:t>
            </w:r>
          </w:p>
        </w:tc>
        <w:tc>
          <w:tcPr>
            <w:tcW w:w="4672" w:type="dxa"/>
          </w:tcPr>
          <w:p w14:paraId="3622893B" w14:textId="035AB612" w:rsidR="00E100B2" w:rsidRDefault="00E100B2" w:rsidP="00632678">
            <w:pPr>
              <w:jc w:val="both"/>
              <w:rPr>
                <w:rFonts w:ascii="Times New Roman" w:eastAsia="Calibri" w:hAnsi="Times New Roman" w:cs="Times New Roman"/>
                <w:sz w:val="24"/>
                <w:szCs w:val="24"/>
              </w:rPr>
            </w:pPr>
          </w:p>
        </w:tc>
      </w:tr>
      <w:tr w:rsidR="00E100B2" w14:paraId="78B36073" w14:textId="77777777" w:rsidTr="00632678">
        <w:tc>
          <w:tcPr>
            <w:tcW w:w="1532" w:type="dxa"/>
          </w:tcPr>
          <w:p w14:paraId="4F51F65F" w14:textId="532B3A92" w:rsidR="00E100B2" w:rsidRPr="00566A65" w:rsidRDefault="00E100B2" w:rsidP="00632678">
            <w:pPr>
              <w:jc w:val="center"/>
              <w:rPr>
                <w:rFonts w:ascii="Times New Roman" w:eastAsia="Calibri" w:hAnsi="Times New Roman" w:cs="Times New Roman"/>
                <w:sz w:val="24"/>
                <w:szCs w:val="24"/>
              </w:rPr>
            </w:pPr>
            <w:r w:rsidRPr="00566A65">
              <w:rPr>
                <w:rFonts w:ascii="Times New Roman" w:eastAsia="Calibri" w:hAnsi="Times New Roman" w:cs="Times New Roman"/>
                <w:sz w:val="24"/>
                <w:szCs w:val="24"/>
              </w:rPr>
              <w:t>25.06.2014</w:t>
            </w:r>
          </w:p>
        </w:tc>
        <w:tc>
          <w:tcPr>
            <w:tcW w:w="3141" w:type="dxa"/>
          </w:tcPr>
          <w:p w14:paraId="16658849" w14:textId="11E327F2" w:rsidR="00E100B2" w:rsidRDefault="00E100B2" w:rsidP="00632678">
            <w:pPr>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Pr="00566A65">
              <w:rPr>
                <w:rFonts w:ascii="Times New Roman" w:eastAsia="Calibri" w:hAnsi="Times New Roman" w:cs="Times New Roman"/>
                <w:sz w:val="24"/>
                <w:szCs w:val="24"/>
              </w:rPr>
              <w:t>акон одобрен</w:t>
            </w:r>
            <w:r>
              <w:rPr>
                <w:rFonts w:ascii="Times New Roman" w:eastAsia="Calibri" w:hAnsi="Times New Roman" w:cs="Times New Roman"/>
                <w:sz w:val="24"/>
                <w:szCs w:val="24"/>
              </w:rPr>
              <w:t xml:space="preserve"> Советом Федерации ФС РФ</w:t>
            </w:r>
          </w:p>
        </w:tc>
        <w:tc>
          <w:tcPr>
            <w:tcW w:w="4672" w:type="dxa"/>
          </w:tcPr>
          <w:p w14:paraId="502A0FF7" w14:textId="77777777" w:rsidR="00E100B2" w:rsidRDefault="00E100B2" w:rsidP="00632678">
            <w:pPr>
              <w:jc w:val="both"/>
              <w:rPr>
                <w:rFonts w:ascii="Times New Roman" w:eastAsia="Calibri" w:hAnsi="Times New Roman" w:cs="Times New Roman"/>
                <w:sz w:val="24"/>
                <w:szCs w:val="24"/>
              </w:rPr>
            </w:pPr>
          </w:p>
        </w:tc>
      </w:tr>
      <w:tr w:rsidR="00E100B2" w14:paraId="18F4D34B" w14:textId="77777777" w:rsidTr="00632678">
        <w:tc>
          <w:tcPr>
            <w:tcW w:w="1532" w:type="dxa"/>
          </w:tcPr>
          <w:p w14:paraId="4241645F" w14:textId="01AC4987" w:rsidR="00E100B2" w:rsidRPr="00566A65" w:rsidRDefault="00E100B2" w:rsidP="00632678">
            <w:pPr>
              <w:jc w:val="center"/>
              <w:rPr>
                <w:rFonts w:ascii="Times New Roman" w:eastAsia="Calibri" w:hAnsi="Times New Roman" w:cs="Times New Roman"/>
                <w:sz w:val="24"/>
                <w:szCs w:val="24"/>
              </w:rPr>
            </w:pPr>
            <w:r w:rsidRPr="00566A65">
              <w:rPr>
                <w:rFonts w:ascii="Times New Roman" w:eastAsia="Calibri" w:hAnsi="Times New Roman" w:cs="Times New Roman"/>
                <w:sz w:val="24"/>
                <w:szCs w:val="24"/>
              </w:rPr>
              <w:t>28.06.2014</w:t>
            </w:r>
          </w:p>
        </w:tc>
        <w:tc>
          <w:tcPr>
            <w:tcW w:w="3141" w:type="dxa"/>
          </w:tcPr>
          <w:p w14:paraId="61B472BE" w14:textId="6127A3A1" w:rsidR="00E100B2" w:rsidRDefault="00E100B2" w:rsidP="00632678">
            <w:pPr>
              <w:jc w:val="both"/>
              <w:rPr>
                <w:rFonts w:ascii="Times New Roman" w:eastAsia="Calibri" w:hAnsi="Times New Roman" w:cs="Times New Roman"/>
                <w:sz w:val="24"/>
                <w:szCs w:val="24"/>
              </w:rPr>
            </w:pPr>
            <w:r>
              <w:rPr>
                <w:rFonts w:ascii="Times New Roman" w:eastAsia="Calibri" w:hAnsi="Times New Roman" w:cs="Times New Roman"/>
                <w:sz w:val="24"/>
                <w:szCs w:val="24"/>
              </w:rPr>
              <w:t>Подписан Президентом РФ</w:t>
            </w:r>
          </w:p>
        </w:tc>
        <w:tc>
          <w:tcPr>
            <w:tcW w:w="4672" w:type="dxa"/>
          </w:tcPr>
          <w:p w14:paraId="62A2C1E2" w14:textId="77777777" w:rsidR="00E100B2" w:rsidRDefault="00E100B2" w:rsidP="00632678">
            <w:pPr>
              <w:jc w:val="both"/>
              <w:rPr>
                <w:rFonts w:ascii="Times New Roman" w:eastAsia="Calibri" w:hAnsi="Times New Roman" w:cs="Times New Roman"/>
                <w:sz w:val="24"/>
                <w:szCs w:val="24"/>
              </w:rPr>
            </w:pPr>
          </w:p>
        </w:tc>
      </w:tr>
      <w:tr w:rsidR="00E100B2" w14:paraId="7BFD324F" w14:textId="77777777" w:rsidTr="00632678">
        <w:tc>
          <w:tcPr>
            <w:tcW w:w="1532" w:type="dxa"/>
          </w:tcPr>
          <w:p w14:paraId="3856F2AF" w14:textId="67D08507" w:rsidR="00E100B2" w:rsidRPr="00566A65" w:rsidRDefault="00E100B2" w:rsidP="00632678">
            <w:pPr>
              <w:jc w:val="center"/>
              <w:rPr>
                <w:rFonts w:ascii="Times New Roman" w:eastAsia="Calibri" w:hAnsi="Times New Roman" w:cs="Times New Roman"/>
                <w:sz w:val="24"/>
                <w:szCs w:val="24"/>
              </w:rPr>
            </w:pPr>
            <w:r>
              <w:rPr>
                <w:rFonts w:ascii="Times New Roman" w:eastAsia="Calibri" w:hAnsi="Times New Roman" w:cs="Times New Roman"/>
                <w:sz w:val="24"/>
                <w:szCs w:val="24"/>
              </w:rPr>
              <w:t>30.06.2014</w:t>
            </w:r>
          </w:p>
        </w:tc>
        <w:tc>
          <w:tcPr>
            <w:tcW w:w="3141" w:type="dxa"/>
          </w:tcPr>
          <w:p w14:paraId="7AA8FB50" w14:textId="60CFE794" w:rsidR="00E100B2" w:rsidRDefault="00E100B2" w:rsidP="00632678">
            <w:pPr>
              <w:jc w:val="both"/>
              <w:rPr>
                <w:rFonts w:ascii="Times New Roman" w:eastAsia="Calibri" w:hAnsi="Times New Roman" w:cs="Times New Roman"/>
                <w:sz w:val="24"/>
                <w:szCs w:val="24"/>
              </w:rPr>
            </w:pPr>
            <w:r>
              <w:rPr>
                <w:rFonts w:ascii="Times New Roman" w:eastAsia="Calibri" w:hAnsi="Times New Roman" w:cs="Times New Roman"/>
                <w:sz w:val="24"/>
                <w:szCs w:val="24"/>
              </w:rPr>
              <w:t>Опубликован</w:t>
            </w:r>
          </w:p>
        </w:tc>
        <w:tc>
          <w:tcPr>
            <w:tcW w:w="4672" w:type="dxa"/>
          </w:tcPr>
          <w:p w14:paraId="3FBE20CD" w14:textId="77777777" w:rsidR="00E100B2" w:rsidRDefault="00E100B2" w:rsidP="00632678">
            <w:pPr>
              <w:jc w:val="both"/>
              <w:rPr>
                <w:rFonts w:ascii="Times New Roman" w:eastAsia="Calibri" w:hAnsi="Times New Roman" w:cs="Times New Roman"/>
                <w:sz w:val="24"/>
                <w:szCs w:val="24"/>
              </w:rPr>
            </w:pPr>
          </w:p>
        </w:tc>
      </w:tr>
    </w:tbl>
    <w:p w14:paraId="1898E857" w14:textId="77777777" w:rsidR="0057461B" w:rsidRPr="00F37824" w:rsidRDefault="0057461B" w:rsidP="0057461B">
      <w:pPr>
        <w:spacing w:after="0" w:line="240" w:lineRule="auto"/>
        <w:ind w:firstLine="567"/>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Источник: составлено автором</w:t>
      </w:r>
    </w:p>
    <w:p w14:paraId="3F5CC81C" w14:textId="3192701E" w:rsidR="00B0573C" w:rsidRDefault="00B0573C" w:rsidP="00B0573C">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 принятия в первом чтении 21 ноября 2012 года принятие во втором предлагалось сначала через год – в декабре 2013 года, затем было отложено на март, а потом и на июнь 2014 года. </w:t>
      </w:r>
      <w:r w:rsidR="00566A65">
        <w:rPr>
          <w:rFonts w:ascii="Times New Roman" w:eastAsia="Calibri" w:hAnsi="Times New Roman" w:cs="Times New Roman"/>
          <w:sz w:val="24"/>
          <w:szCs w:val="24"/>
        </w:rPr>
        <w:t xml:space="preserve">Так, между первым и вторым чтение законопроекта прошло полтора года. </w:t>
      </w:r>
      <w:r>
        <w:rPr>
          <w:rFonts w:ascii="Times New Roman" w:eastAsia="Calibri" w:hAnsi="Times New Roman" w:cs="Times New Roman"/>
          <w:sz w:val="24"/>
          <w:szCs w:val="24"/>
        </w:rPr>
        <w:t>За это время законопроект был доработан:</w:t>
      </w:r>
    </w:p>
    <w:p w14:paraId="2B255594" w14:textId="16A89EA6" w:rsidR="00B0573C" w:rsidRPr="00E100B2" w:rsidRDefault="00B0573C" w:rsidP="00B0573C">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м</w:t>
      </w:r>
      <w:r w:rsidRPr="00E100B2">
        <w:rPr>
          <w:rFonts w:ascii="Times New Roman" w:eastAsia="Calibri" w:hAnsi="Times New Roman" w:cs="Times New Roman"/>
          <w:sz w:val="24"/>
          <w:szCs w:val="24"/>
        </w:rPr>
        <w:t>униципальные образования включили в процесс стратегического планирования, чего не было в первом чтении</w:t>
      </w:r>
      <w:r>
        <w:rPr>
          <w:rFonts w:ascii="Times New Roman" w:eastAsia="Calibri" w:hAnsi="Times New Roman" w:cs="Times New Roman"/>
          <w:sz w:val="24"/>
          <w:szCs w:val="24"/>
        </w:rPr>
        <w:t>;</w:t>
      </w:r>
    </w:p>
    <w:p w14:paraId="5250E44C" w14:textId="6C93D3F3" w:rsidR="00B0573C" w:rsidRPr="00E100B2" w:rsidRDefault="00B0573C" w:rsidP="00B0573C">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был введен ряд новых понятий</w:t>
      </w:r>
      <w:r w:rsidRPr="00E100B2">
        <w:rPr>
          <w:rFonts w:ascii="Times New Roman" w:eastAsia="Calibri" w:hAnsi="Times New Roman" w:cs="Times New Roman"/>
          <w:sz w:val="24"/>
          <w:szCs w:val="24"/>
        </w:rPr>
        <w:t>, такие как «государственное управление», «муниципальное управление», «целеполагание» и другие</w:t>
      </w:r>
      <w:r>
        <w:rPr>
          <w:rFonts w:ascii="Times New Roman" w:eastAsia="Calibri" w:hAnsi="Times New Roman" w:cs="Times New Roman"/>
          <w:sz w:val="24"/>
          <w:szCs w:val="24"/>
        </w:rPr>
        <w:t>;</w:t>
      </w:r>
    </w:p>
    <w:p w14:paraId="04530B6C" w14:textId="48FDAC05" w:rsidR="00B0573C" w:rsidRDefault="00B0573C" w:rsidP="00B0573C">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доработаны</w:t>
      </w:r>
      <w:r w:rsidRPr="00E100B2">
        <w:rPr>
          <w:rFonts w:ascii="Times New Roman" w:eastAsia="Calibri" w:hAnsi="Times New Roman" w:cs="Times New Roman"/>
          <w:sz w:val="24"/>
          <w:szCs w:val="24"/>
        </w:rPr>
        <w:t xml:space="preserve"> положения законопроекта по разграничению полномочий между участниками стратегического планирования, включая Президента РФ, Правительство РФ, федеральные органы исполнительной власти и других участников.</w:t>
      </w:r>
    </w:p>
    <w:p w14:paraId="1FAFAEA2" w14:textId="323AD34B" w:rsidR="00B0573C" w:rsidRDefault="00B0573C" w:rsidP="00566A65">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Таким образом, законопроект не был полностью переработан, а подвергся лишь доработке по ряду направлений, однако это ушло в три раза больше времени, чем на написание самого закона. Данный факт </w:t>
      </w:r>
      <w:r w:rsidRPr="00F37824">
        <w:rPr>
          <w:rFonts w:ascii="Times New Roman" w:eastAsia="Calibri" w:hAnsi="Times New Roman" w:cs="Times New Roman"/>
          <w:sz w:val="24"/>
          <w:szCs w:val="24"/>
        </w:rPr>
        <w:t>свидетельствует о торможении процесса со стороны субъектов политического рынка страны</w:t>
      </w:r>
      <w:r>
        <w:rPr>
          <w:rFonts w:ascii="Times New Roman" w:eastAsia="Calibri" w:hAnsi="Times New Roman" w:cs="Times New Roman"/>
          <w:sz w:val="24"/>
          <w:szCs w:val="24"/>
        </w:rPr>
        <w:t xml:space="preserve"> и нежелании выстраивать полноценную работающую систему стратегического планирования. </w:t>
      </w:r>
    </w:p>
    <w:p w14:paraId="332C63B6" w14:textId="77777777" w:rsidR="00B0573C" w:rsidRDefault="00B0573C" w:rsidP="00B0573C">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По итогам второго чтения в Постановлении Государственной Думы о</w:t>
      </w:r>
      <w:r w:rsidRPr="00B0573C">
        <w:rPr>
          <w:rFonts w:ascii="Times New Roman" w:eastAsia="Calibri" w:hAnsi="Times New Roman" w:cs="Times New Roman"/>
          <w:sz w:val="24"/>
          <w:szCs w:val="24"/>
        </w:rPr>
        <w:t xml:space="preserve"> проекте федерального закона № 143912-6 «О стратегическом планировании в Российской Федерации»</w:t>
      </w:r>
      <w:r>
        <w:rPr>
          <w:rFonts w:ascii="Times New Roman" w:eastAsia="Calibri" w:hAnsi="Times New Roman" w:cs="Times New Roman"/>
          <w:sz w:val="24"/>
          <w:szCs w:val="24"/>
        </w:rPr>
        <w:t xml:space="preserve"> рекомендуется:</w:t>
      </w:r>
    </w:p>
    <w:p w14:paraId="5E16F219" w14:textId="34C23D89" w:rsidR="00B0573C" w:rsidRPr="00B0573C" w:rsidRDefault="00B0573C" w:rsidP="00B0573C">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0573C">
        <w:rPr>
          <w:rFonts w:ascii="Times New Roman" w:eastAsia="Calibri" w:hAnsi="Times New Roman" w:cs="Times New Roman"/>
          <w:sz w:val="24"/>
          <w:szCs w:val="24"/>
        </w:rPr>
        <w:t>Правительству, органам исполнительной власти субъектов до 1 января 2016 года обеспечить формирование системы стратегического планирования в Российской Федерации</w:t>
      </w:r>
      <w:r>
        <w:rPr>
          <w:rFonts w:ascii="Times New Roman" w:eastAsia="Calibri" w:hAnsi="Times New Roman" w:cs="Times New Roman"/>
          <w:sz w:val="24"/>
          <w:szCs w:val="24"/>
        </w:rPr>
        <w:t>;</w:t>
      </w:r>
    </w:p>
    <w:p w14:paraId="28E5DEC5" w14:textId="56ABB632" w:rsidR="00B0573C" w:rsidRDefault="00B0573C" w:rsidP="00B0573C">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0573C">
        <w:rPr>
          <w:rFonts w:ascii="Times New Roman" w:eastAsia="Calibri" w:hAnsi="Times New Roman" w:cs="Times New Roman"/>
          <w:sz w:val="24"/>
          <w:szCs w:val="24"/>
        </w:rPr>
        <w:t>Правительству рассмотреть вопрос о создании уполномоченного федерального органа исполнительной власти в сфере стратегического планирования.</w:t>
      </w:r>
    </w:p>
    <w:p w14:paraId="2F5C4D14" w14:textId="0DB38778" w:rsidR="00B0573C" w:rsidRDefault="00B0573C" w:rsidP="00566A65">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Однако данные рекомендации так и не были выполнены.</w:t>
      </w:r>
    </w:p>
    <w:p w14:paraId="06482EDB" w14:textId="5DEA392B" w:rsidR="00566A65" w:rsidRDefault="00B0573C" w:rsidP="00566A65">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И все это происходило на фоне полной поддержки принятия законопроекта со стороны всех фракций и комитетов Государственной Думы, а также законодательных собраний субъектов, дававших на него заключения. В</w:t>
      </w:r>
      <w:r w:rsidR="00566A65">
        <w:rPr>
          <w:rFonts w:ascii="Times New Roman" w:eastAsia="Calibri" w:hAnsi="Times New Roman" w:cs="Times New Roman"/>
          <w:sz w:val="24"/>
          <w:szCs w:val="24"/>
        </w:rPr>
        <w:t xml:space="preserve"> первом и втором чтении законопроект был принят единогласно. И только в третьем чтении </w:t>
      </w:r>
      <w:r>
        <w:rPr>
          <w:rFonts w:ascii="Times New Roman" w:eastAsia="Calibri" w:hAnsi="Times New Roman" w:cs="Times New Roman"/>
          <w:sz w:val="24"/>
          <w:szCs w:val="24"/>
        </w:rPr>
        <w:t>«</w:t>
      </w:r>
      <w:r w:rsidR="00566A65" w:rsidRPr="00566A65">
        <w:rPr>
          <w:rFonts w:ascii="Times New Roman" w:eastAsia="Calibri" w:hAnsi="Times New Roman" w:cs="Times New Roman"/>
          <w:sz w:val="24"/>
          <w:szCs w:val="24"/>
        </w:rPr>
        <w:t>За</w:t>
      </w:r>
      <w:r>
        <w:rPr>
          <w:rFonts w:ascii="Times New Roman" w:eastAsia="Calibri" w:hAnsi="Times New Roman" w:cs="Times New Roman"/>
          <w:sz w:val="24"/>
          <w:szCs w:val="24"/>
        </w:rPr>
        <w:t>» проголосовали</w:t>
      </w:r>
      <w:r w:rsidR="00566A65" w:rsidRPr="00566A65">
        <w:rPr>
          <w:rFonts w:ascii="Times New Roman" w:eastAsia="Calibri" w:hAnsi="Times New Roman" w:cs="Times New Roman"/>
          <w:sz w:val="24"/>
          <w:szCs w:val="24"/>
        </w:rPr>
        <w:t xml:space="preserve"> 357</w:t>
      </w:r>
      <w:r>
        <w:rPr>
          <w:rFonts w:ascii="Times New Roman" w:eastAsia="Calibri" w:hAnsi="Times New Roman" w:cs="Times New Roman"/>
          <w:sz w:val="24"/>
          <w:szCs w:val="24"/>
        </w:rPr>
        <w:t xml:space="preserve"> депутатов</w:t>
      </w:r>
      <w:r w:rsidR="00566A65">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566A65" w:rsidRPr="00566A65">
        <w:rPr>
          <w:rFonts w:ascii="Times New Roman" w:eastAsia="Calibri" w:hAnsi="Times New Roman" w:cs="Times New Roman"/>
          <w:sz w:val="24"/>
          <w:szCs w:val="24"/>
        </w:rPr>
        <w:t>Против</w:t>
      </w:r>
      <w:r>
        <w:rPr>
          <w:rFonts w:ascii="Times New Roman" w:eastAsia="Calibri" w:hAnsi="Times New Roman" w:cs="Times New Roman"/>
          <w:sz w:val="24"/>
          <w:szCs w:val="24"/>
        </w:rPr>
        <w:t>» были</w:t>
      </w:r>
      <w:r w:rsidR="00566A65" w:rsidRPr="00566A65">
        <w:rPr>
          <w:rFonts w:ascii="Times New Roman" w:eastAsia="Calibri" w:hAnsi="Times New Roman" w:cs="Times New Roman"/>
          <w:sz w:val="24"/>
          <w:szCs w:val="24"/>
        </w:rPr>
        <w:t xml:space="preserve"> 4</w:t>
      </w:r>
      <w:r w:rsidR="00566A65">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566A65" w:rsidRPr="00566A65">
        <w:rPr>
          <w:rFonts w:ascii="Times New Roman" w:eastAsia="Calibri" w:hAnsi="Times New Roman" w:cs="Times New Roman"/>
          <w:sz w:val="24"/>
          <w:szCs w:val="24"/>
        </w:rPr>
        <w:t>Воздержалось</w:t>
      </w:r>
      <w:r>
        <w:rPr>
          <w:rFonts w:ascii="Times New Roman" w:eastAsia="Calibri" w:hAnsi="Times New Roman" w:cs="Times New Roman"/>
          <w:sz w:val="24"/>
          <w:szCs w:val="24"/>
        </w:rPr>
        <w:t>» – двое</w:t>
      </w:r>
      <w:r w:rsidR="00566A65">
        <w:rPr>
          <w:rFonts w:ascii="Times New Roman" w:eastAsia="Calibri" w:hAnsi="Times New Roman" w:cs="Times New Roman"/>
          <w:sz w:val="24"/>
          <w:szCs w:val="24"/>
        </w:rPr>
        <w:t xml:space="preserve">. Таким образом, </w:t>
      </w:r>
      <w:proofErr w:type="gramStart"/>
      <w:r w:rsidR="00566A65">
        <w:rPr>
          <w:rFonts w:ascii="Times New Roman" w:eastAsia="Calibri" w:hAnsi="Times New Roman" w:cs="Times New Roman"/>
          <w:sz w:val="24"/>
          <w:szCs w:val="24"/>
        </w:rPr>
        <w:t>законопроект</w:t>
      </w:r>
      <w:proofErr w:type="gramEnd"/>
      <w:r w:rsidR="00566A65">
        <w:rPr>
          <w:rFonts w:ascii="Times New Roman" w:eastAsia="Calibri" w:hAnsi="Times New Roman" w:cs="Times New Roman"/>
          <w:sz w:val="24"/>
          <w:szCs w:val="24"/>
        </w:rPr>
        <w:t xml:space="preserve"> концептуально поддержанный всеми структурами пролежал в Государственной Думе более полутора лет, но получив существенных изменений и оставив серьезные недочеты</w:t>
      </w:r>
      <w:r w:rsidR="004C000F">
        <w:rPr>
          <w:rStyle w:val="af"/>
          <w:rFonts w:ascii="Times New Roman" w:eastAsia="Calibri" w:hAnsi="Times New Roman" w:cs="Times New Roman"/>
          <w:sz w:val="24"/>
          <w:szCs w:val="24"/>
        </w:rPr>
        <w:footnoteReference w:id="23"/>
      </w:r>
      <w:r w:rsidR="00566A65">
        <w:rPr>
          <w:rFonts w:ascii="Times New Roman" w:eastAsia="Calibri" w:hAnsi="Times New Roman" w:cs="Times New Roman"/>
          <w:sz w:val="24"/>
          <w:szCs w:val="24"/>
        </w:rPr>
        <w:t>.</w:t>
      </w:r>
    </w:p>
    <w:p w14:paraId="1B514DE8" w14:textId="357D91E5" w:rsidR="000F442A" w:rsidRPr="000F442A" w:rsidRDefault="00842990" w:rsidP="000F442A">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Таким образом, правовой базис </w:t>
      </w:r>
      <w:r w:rsidRPr="00F37824">
        <w:rPr>
          <w:rFonts w:ascii="Times New Roman" w:eastAsia="Calibri" w:hAnsi="Times New Roman" w:cs="Times New Roman"/>
          <w:sz w:val="24"/>
          <w:szCs w:val="24"/>
        </w:rPr>
        <w:t>для построения целостной системы государственного стратегического планирования</w:t>
      </w:r>
      <w:r w:rsidRPr="0084299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был заложен только </w:t>
      </w:r>
      <w:r w:rsidR="00F37824" w:rsidRPr="00F37824">
        <w:rPr>
          <w:rFonts w:ascii="Times New Roman" w:eastAsia="Calibri" w:hAnsi="Times New Roman" w:cs="Times New Roman"/>
          <w:sz w:val="24"/>
          <w:szCs w:val="24"/>
        </w:rPr>
        <w:t xml:space="preserve">28 июня 2014 года с принятием Федерального закона «О стратегическом планировании в Российской Федерации». </w:t>
      </w:r>
      <w:r w:rsidR="000F442A">
        <w:rPr>
          <w:rFonts w:ascii="Times New Roman" w:eastAsia="Calibri" w:hAnsi="Times New Roman" w:cs="Times New Roman"/>
          <w:sz w:val="24"/>
          <w:szCs w:val="24"/>
        </w:rPr>
        <w:t>Стоит отметить</w:t>
      </w:r>
      <w:r w:rsidR="000F442A" w:rsidRPr="000F442A">
        <w:rPr>
          <w:rFonts w:ascii="Times New Roman" w:eastAsia="Calibri" w:hAnsi="Times New Roman" w:cs="Times New Roman"/>
          <w:sz w:val="24"/>
          <w:szCs w:val="24"/>
        </w:rPr>
        <w:t xml:space="preserve">, что принятие этого закона совпало с существенным </w:t>
      </w:r>
      <w:r w:rsidR="000F442A" w:rsidRPr="000F442A">
        <w:rPr>
          <w:rFonts w:ascii="Times New Roman" w:eastAsia="Calibri" w:hAnsi="Times New Roman" w:cs="Times New Roman"/>
          <w:sz w:val="24"/>
          <w:szCs w:val="24"/>
        </w:rPr>
        <w:lastRenderedPageBreak/>
        <w:t>изменением геополитической и геоэкономической обстановки для Российской Федерации. Санкционное давление со стороны стран Запада просто вынуждало принимать меры по совершенствованию структуры российской экономики для укрепления национальной экономической безопасности, организации импортозамещения, укрепления оборонного комплекса, снижения зависимости от внешнего финансирования. Тем не менее, осознание этой необходимости не привело в тот момент к существенному сдвигу в балансе политических сил в исполнительной власти (который стал отмечаться лишь с 2020-2022 гг.), что существенно затормозило практическую реализацию данного закона.</w:t>
      </w:r>
    </w:p>
    <w:p w14:paraId="3DCD5DEA" w14:textId="5202DC83" w:rsidR="00F37824" w:rsidRPr="00F37824" w:rsidRDefault="000F442A" w:rsidP="00F37824">
      <w:pPr>
        <w:spacing w:after="0" w:line="360" w:lineRule="auto"/>
        <w:ind w:firstLine="567"/>
        <w:jc w:val="both"/>
        <w:rPr>
          <w:rFonts w:ascii="Times New Roman" w:eastAsia="Calibri" w:hAnsi="Times New Roman" w:cs="Times New Roman"/>
          <w:sz w:val="24"/>
          <w:szCs w:val="24"/>
        </w:rPr>
      </w:pPr>
      <w:r w:rsidRPr="000F442A">
        <w:rPr>
          <w:rFonts w:ascii="Times New Roman" w:eastAsia="Calibri" w:hAnsi="Times New Roman" w:cs="Times New Roman"/>
          <w:sz w:val="24"/>
          <w:szCs w:val="24"/>
        </w:rPr>
        <w:t>Закон о стратегическом планировании от 2014 года</w:t>
      </w:r>
      <w:r>
        <w:rPr>
          <w:rFonts w:ascii="Times New Roman" w:eastAsia="Calibri" w:hAnsi="Times New Roman" w:cs="Times New Roman"/>
          <w:sz w:val="24"/>
          <w:szCs w:val="24"/>
        </w:rPr>
        <w:t xml:space="preserve"> </w:t>
      </w:r>
      <w:r w:rsidR="00F37824" w:rsidRPr="00F37824">
        <w:rPr>
          <w:rFonts w:ascii="Times New Roman" w:eastAsia="Calibri" w:hAnsi="Times New Roman" w:cs="Times New Roman"/>
          <w:sz w:val="24"/>
          <w:szCs w:val="24"/>
        </w:rPr>
        <w:t>предусматривает разработку стратегий социально-экономического развития Российской Федерации, опирающихся на прогноз социально-экономического развития страны, разработку стратегий национальной безопасности, бюджетных прогнозов на долгосрочный период, основных направлений деятельности Правительства РФ, государственных программ, отраслевых стратегий, стратегий и прогнозов социально-экономического развития макрорегионов, субъектов РФ и муниципальных образований и т.д.</w:t>
      </w:r>
    </w:p>
    <w:p w14:paraId="0A98C0BD" w14:textId="77777777" w:rsidR="00F37824" w:rsidRPr="00F37824" w:rsidRDefault="00F37824" w:rsidP="00F37824">
      <w:pPr>
        <w:spacing w:after="0" w:line="360" w:lineRule="auto"/>
        <w:ind w:firstLine="567"/>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В статье 7 «Принципы стратегического планирования» главы 3 «Система стратегического планирования» раскрывается принцип ресурсной обеспеченности, означающий, что при разработке и утверждении документов стратегического планирования должны быть определены источники их финансового и иного обеспечения. Реализация данного принципа является неотъемлемой частью государственного планирования.</w:t>
      </w:r>
    </w:p>
    <w:p w14:paraId="2126C743" w14:textId="77777777" w:rsidR="00F37824" w:rsidRPr="00F37824" w:rsidRDefault="00F37824" w:rsidP="00F37824">
      <w:pPr>
        <w:spacing w:after="0" w:line="360" w:lineRule="auto"/>
        <w:ind w:firstLine="567"/>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В статье 8 Федерального закона «О стратегическом планировании в Российской Федерации» первой в числе основных задач указывается необходимость координация участников стратегического планирования на всех уровнях, а также мер бюджетной политики. В связи с этим также в 2014 году были приняты изменения в Бюджетный кодекс РФ. В развитие закона о стратегическом планировании в БК РФ была введена статья 170.1. «Долгосрочное бюджетное планирование», в которой даётся понятие долгосрочного бюджетного планирования, отмечается, что планирование осуществляется путём формирования долгосрочных бюджетных прогнозов соответствующего уровня на основе прогнозов социально-экономического развития.</w:t>
      </w:r>
    </w:p>
    <w:p w14:paraId="67B71C72" w14:textId="77777777" w:rsidR="00F37824" w:rsidRPr="00F37824" w:rsidRDefault="00F37824" w:rsidP="00F37824">
      <w:pPr>
        <w:spacing w:after="0" w:line="360" w:lineRule="auto"/>
        <w:ind w:firstLine="567"/>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 xml:space="preserve">В развитие закона двумя профильными министерствами были разработаны методические рекомендации в целях обеспечения системы государственного планирования. Министерством экономического развития РФ разработаны «Методические рекомендации по разработке и корректировке стратегии социально-экономического развития субъекта Российской Федерации и плана мероприятий по её реализации», а </w:t>
      </w:r>
      <w:r w:rsidRPr="00F37824">
        <w:rPr>
          <w:rFonts w:ascii="Times New Roman" w:eastAsia="Calibri" w:hAnsi="Times New Roman" w:cs="Times New Roman"/>
          <w:sz w:val="24"/>
          <w:szCs w:val="24"/>
        </w:rPr>
        <w:lastRenderedPageBreak/>
        <w:t>Министерством финансов РФ – «Методические рекомендации органам государственной власти субъектов Российской Федерации по долгосрочному бюджетному планированию». Однако в вышеназванных методических рекомендациях не прописаны способы сопоставления показателей стратегического планирования с бюджетным прогнозированием.</w:t>
      </w:r>
    </w:p>
    <w:p w14:paraId="76CB29B6" w14:textId="7FC63D5C" w:rsidR="00F37824" w:rsidRPr="00F37824" w:rsidRDefault="00F37824" w:rsidP="00F37824">
      <w:pPr>
        <w:spacing w:after="0" w:line="360" w:lineRule="auto"/>
        <w:ind w:firstLine="567"/>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Принятый закон имеет существенные внутренние недостатки, препятствующие организации действенного процесса стратегического планирования. Так, специалистами в области права отмечается, что закон не включает в число полноправных участников стратегического планирования представителей бизнеса, гражданских структур, представителей научного сообщества и других субъектов, фактические представляя стратегическое планирование как одностороннее действие государственной власти</w:t>
      </w:r>
      <w:r w:rsidRPr="00F37824">
        <w:rPr>
          <w:rFonts w:ascii="Times New Roman" w:eastAsia="Calibri" w:hAnsi="Times New Roman" w:cs="Times New Roman"/>
          <w:sz w:val="24"/>
          <w:szCs w:val="24"/>
          <w:vertAlign w:val="superscript"/>
        </w:rPr>
        <w:footnoteReference w:id="24"/>
      </w:r>
      <w:r w:rsidRPr="00F37824">
        <w:rPr>
          <w:rFonts w:ascii="Times New Roman" w:eastAsia="Calibri" w:hAnsi="Times New Roman" w:cs="Times New Roman"/>
          <w:sz w:val="24"/>
          <w:szCs w:val="24"/>
        </w:rPr>
        <w:t>. Кроме того, Федеральный закон № 172 не создает ни правового института специальной компетенции в области стратегического планирования, ни исполняющего его органа государства, вопреки современному зарубежному опыту»</w:t>
      </w:r>
      <w:r w:rsidRPr="00F37824">
        <w:rPr>
          <w:rFonts w:ascii="Times New Roman" w:eastAsia="Calibri" w:hAnsi="Times New Roman" w:cs="Times New Roman"/>
          <w:sz w:val="24"/>
          <w:szCs w:val="24"/>
          <w:vertAlign w:val="superscript"/>
        </w:rPr>
        <w:footnoteReference w:id="25"/>
      </w:r>
      <w:r w:rsidRPr="00F37824">
        <w:rPr>
          <w:rFonts w:ascii="Times New Roman" w:eastAsia="Calibri" w:hAnsi="Times New Roman" w:cs="Times New Roman"/>
          <w:sz w:val="24"/>
          <w:szCs w:val="24"/>
        </w:rPr>
        <w:t xml:space="preserve">. </w:t>
      </w:r>
    </w:p>
    <w:p w14:paraId="6B0C2553" w14:textId="77777777" w:rsidR="00F37824" w:rsidRPr="00F37824" w:rsidRDefault="00F37824" w:rsidP="00F37824">
      <w:pPr>
        <w:spacing w:after="0" w:line="360" w:lineRule="auto"/>
        <w:ind w:firstLine="567"/>
        <w:jc w:val="both"/>
        <w:rPr>
          <w:rFonts w:ascii="Times New Roman" w:eastAsia="Calibri" w:hAnsi="Times New Roman" w:cs="Times New Roman"/>
        </w:rPr>
      </w:pPr>
      <w:r w:rsidRPr="00F37824">
        <w:rPr>
          <w:rFonts w:ascii="Times New Roman" w:eastAsia="Calibri" w:hAnsi="Times New Roman" w:cs="Times New Roman"/>
          <w:sz w:val="24"/>
          <w:szCs w:val="24"/>
        </w:rPr>
        <w:t>Другой существенный пробел закона «О стратегическом планировании в Российской Федерации» заключается в том, что предусмотренные законом «полномочия в части определения порядка осуществления стратегического планирования, установления принципов организации и функционирования системы стратегического планирования не закреплены ни за одним органом власти. Также на практике не раскрыты определенные Федеральным законом 172-ФЗ полномочия участников стратегического планирования по руководству государственной политикой в сфере стратегического планирования, определению цели и задачи стратегического управления в Российской Федерации»</w:t>
      </w:r>
      <w:r w:rsidRPr="00F37824">
        <w:rPr>
          <w:rFonts w:ascii="Times New Roman" w:eastAsia="Calibri" w:hAnsi="Times New Roman" w:cs="Times New Roman"/>
          <w:sz w:val="24"/>
          <w:szCs w:val="24"/>
          <w:vertAlign w:val="superscript"/>
        </w:rPr>
        <w:footnoteReference w:id="26"/>
      </w:r>
      <w:r w:rsidRPr="00F37824">
        <w:rPr>
          <w:rFonts w:ascii="Times New Roman" w:eastAsia="Calibri" w:hAnsi="Times New Roman" w:cs="Times New Roman"/>
          <w:sz w:val="24"/>
          <w:szCs w:val="24"/>
        </w:rPr>
        <w:t>.</w:t>
      </w:r>
    </w:p>
    <w:p w14:paraId="4C00C4E2" w14:textId="77777777" w:rsidR="00F37824" w:rsidRPr="00F37824" w:rsidRDefault="00F37824" w:rsidP="00F37824">
      <w:pPr>
        <w:spacing w:after="0" w:line="360" w:lineRule="auto"/>
        <w:ind w:firstLine="567"/>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 xml:space="preserve">На региональном уровне отсутствует согласованность, единство и сбалансированность в таких аспектах стратегирования, как наличие утверждённой стратегии социально-экономического развития региона, временные рамки и горизонты планирования, подходы к корректировкам в стратегии, синхронизация целей стратегий с приоритетами, закреплёнными на более высоком уровне управления, выбор стратегических альтернатив и иных параметров. Важным элементом планирования госпрограмм должна являться обоснованность программ в части взаимосвязи с макроэкономическим прогнозированием. Недостаточный, а часто формальный подход к </w:t>
      </w:r>
      <w:r w:rsidRPr="00F37824">
        <w:rPr>
          <w:rFonts w:ascii="Times New Roman" w:eastAsia="Calibri" w:hAnsi="Times New Roman" w:cs="Times New Roman"/>
          <w:sz w:val="24"/>
          <w:szCs w:val="24"/>
        </w:rPr>
        <w:lastRenderedPageBreak/>
        <w:t>использованию долгосрочного бюджетного прогноза не позволяет обеспечить логичную взаимосвязь стратегий, регионального бюджета и государственных программ.</w:t>
      </w:r>
    </w:p>
    <w:p w14:paraId="548DE2F3" w14:textId="77777777" w:rsidR="00F37824" w:rsidRPr="00F37824" w:rsidRDefault="00F37824" w:rsidP="00F37824">
      <w:pPr>
        <w:spacing w:after="0" w:line="360" w:lineRule="auto"/>
        <w:ind w:firstLine="567"/>
        <w:jc w:val="both"/>
        <w:rPr>
          <w:rFonts w:ascii="Times New Roman" w:eastAsia="Calibri" w:hAnsi="Times New Roman" w:cs="Times New Roman"/>
          <w:sz w:val="24"/>
          <w:szCs w:val="24"/>
        </w:rPr>
      </w:pPr>
      <w:r w:rsidRPr="00F37824">
        <w:rPr>
          <w:rFonts w:ascii="Times New Roman" w:eastAsia="Calibri" w:hAnsi="Times New Roman" w:cs="Times New Roman"/>
          <w:sz w:val="24"/>
          <w:szCs w:val="24"/>
        </w:rPr>
        <w:t>Таким образом, в законе отсутствует система взаимодействия всех необходимых участников процесса стратегического планирования между собой, не распределены и не закреплены соответствующие полномочия и ответственность, не создано института, обеспечивающего координацию процесса стратегического планирования. Такие недостатки делают данный закон фактически не работающим.</w:t>
      </w:r>
    </w:p>
    <w:p w14:paraId="62485DBD" w14:textId="77777777" w:rsidR="00F37824" w:rsidRPr="00F37824" w:rsidRDefault="00F37824" w:rsidP="00F37824">
      <w:pPr>
        <w:spacing w:after="0" w:line="360" w:lineRule="auto"/>
        <w:ind w:firstLine="567"/>
        <w:jc w:val="both"/>
        <w:rPr>
          <w:rFonts w:ascii="Times New Roman" w:eastAsia="Calibri" w:hAnsi="Times New Roman" w:cs="Times New Roman"/>
          <w:sz w:val="24"/>
          <w:szCs w:val="20"/>
        </w:rPr>
      </w:pPr>
      <w:r w:rsidRPr="00F37824">
        <w:rPr>
          <w:rFonts w:ascii="Times New Roman" w:eastAsia="Calibri" w:hAnsi="Times New Roman" w:cs="Times New Roman"/>
          <w:sz w:val="24"/>
          <w:szCs w:val="20"/>
        </w:rPr>
        <w:t>В 2020 году был издан Указ Президента о национальных целях развития Российской Федерации на период до 2030 года, а в 2021 году в развитие данного указа Правительством утвержден Единого плана по достижению национальных целей развития Российской Федерации на период до 2024 года и на плановый период до 2030 год. Однако в данном случае не идет речь о полноценном стратегическом планировании. В документах продолжают фигурировать лишь стратегии развития отдельных отраслей.</w:t>
      </w:r>
    </w:p>
    <w:p w14:paraId="0D411738" w14:textId="77777777" w:rsidR="00F37824" w:rsidRPr="00F37824" w:rsidRDefault="00F37824" w:rsidP="00F37824">
      <w:pPr>
        <w:spacing w:after="0" w:line="360" w:lineRule="auto"/>
        <w:ind w:firstLine="567"/>
        <w:jc w:val="both"/>
        <w:rPr>
          <w:rFonts w:ascii="Times New Roman" w:eastAsia="Calibri" w:hAnsi="Times New Roman" w:cs="Times New Roman"/>
          <w:sz w:val="24"/>
          <w:szCs w:val="20"/>
        </w:rPr>
      </w:pPr>
      <w:r w:rsidRPr="00F37824">
        <w:rPr>
          <w:rFonts w:ascii="Times New Roman" w:eastAsia="Calibri" w:hAnsi="Times New Roman" w:cs="Times New Roman"/>
          <w:sz w:val="24"/>
          <w:szCs w:val="20"/>
        </w:rPr>
        <w:t xml:space="preserve">В 2021 году Президентом были утверждены основы государственной политики в сфере стратегического планирования в Российской Федерации. Документ призван активизировать деятельность в сфере государственного стратегического планирования. В нем отмечается, что система стратегического планирования нуждается в совершенствовании. Требуется принятие мер правового и организационного характера, направленных на повышение эффективности взаимодействия органов публичной власти в сфере стратегического планирования, его научно-методологического, информационно-аналитического и кадрового обеспечения, что позволит создать условия для достижения целей и реализации задач социально-экономического развития и обеспечения национальной безопасности. В документе прописаны механизмы реализации государственной политики в сфере стратегического планирования и меры по обеспечению последовательности разработки документов стратегического планирования. </w:t>
      </w:r>
    </w:p>
    <w:p w14:paraId="152486FA" w14:textId="1174162D" w:rsidR="00F37824" w:rsidRPr="00F37824" w:rsidRDefault="00B0573C" w:rsidP="00F37824">
      <w:pPr>
        <w:spacing w:after="0" w:line="360" w:lineRule="auto"/>
        <w:ind w:firstLine="567"/>
        <w:jc w:val="both"/>
        <w:rPr>
          <w:rFonts w:ascii="Times New Roman" w:eastAsia="Calibri" w:hAnsi="Times New Roman" w:cs="Times New Roman"/>
          <w:sz w:val="24"/>
          <w:szCs w:val="20"/>
        </w:rPr>
      </w:pPr>
      <w:r w:rsidRPr="00F37824">
        <w:rPr>
          <w:rFonts w:ascii="Times New Roman" w:eastAsia="Calibri" w:hAnsi="Times New Roman" w:cs="Times New Roman"/>
          <w:sz w:val="24"/>
          <w:szCs w:val="20"/>
        </w:rPr>
        <w:t xml:space="preserve">Таким образом, </w:t>
      </w:r>
      <w:r>
        <w:rPr>
          <w:rFonts w:ascii="Times New Roman" w:eastAsia="Calibri" w:hAnsi="Times New Roman" w:cs="Times New Roman"/>
          <w:sz w:val="24"/>
          <w:szCs w:val="24"/>
        </w:rPr>
        <w:t>закон о стратегическом планировании имел стратегическое значение и мог сыграть существенную роль в социально-экономическом развитии страны, одна сначала его принятие, несмотря на указ Президента, было фактически саботирован на уровне законодательной власти, а затем его и вовсе не стали реализовывать. Сегодня н</w:t>
      </w:r>
      <w:r w:rsidR="00F37824" w:rsidRPr="00F37824">
        <w:rPr>
          <w:rFonts w:ascii="Times New Roman" w:eastAsia="Calibri" w:hAnsi="Times New Roman" w:cs="Times New Roman"/>
          <w:sz w:val="24"/>
          <w:szCs w:val="20"/>
        </w:rPr>
        <w:t>есмотря на прошествие десятилетия с момента принятия закона и наработанную нормативно-правовую базу систему планирования выстроить не удалось. Функции в данной сфере продолжают распределяться между существующими органами власти, на государственном уровне все еще не признается необходимость создания соответствующего государственного института.</w:t>
      </w:r>
    </w:p>
    <w:p w14:paraId="5ED2A52A" w14:textId="77777777" w:rsidR="00F37824" w:rsidRDefault="00F37824" w:rsidP="00D817C0">
      <w:pPr>
        <w:spacing w:after="0" w:line="360" w:lineRule="auto"/>
        <w:ind w:firstLine="567"/>
        <w:jc w:val="both"/>
        <w:rPr>
          <w:rFonts w:ascii="Times New Roman" w:hAnsi="Times New Roman" w:cs="Times New Roman"/>
          <w:sz w:val="24"/>
          <w:szCs w:val="24"/>
        </w:rPr>
      </w:pPr>
    </w:p>
    <w:p w14:paraId="5D890E4B" w14:textId="77777777" w:rsidR="00F37824" w:rsidRPr="00F37824" w:rsidRDefault="00F37824" w:rsidP="00D817C0">
      <w:pPr>
        <w:spacing w:after="0" w:line="360" w:lineRule="auto"/>
        <w:ind w:firstLine="567"/>
        <w:jc w:val="both"/>
        <w:rPr>
          <w:rFonts w:ascii="Times New Roman" w:hAnsi="Times New Roman" w:cs="Times New Roman"/>
          <w:sz w:val="24"/>
          <w:szCs w:val="24"/>
        </w:rPr>
      </w:pPr>
    </w:p>
    <w:p w14:paraId="7A8B252E" w14:textId="0EF3C85E" w:rsidR="007C6D51" w:rsidRPr="006A24C2" w:rsidRDefault="007C6D51" w:rsidP="00E544CC">
      <w:pPr>
        <w:spacing w:after="0" w:line="360" w:lineRule="auto"/>
        <w:ind w:firstLine="567"/>
        <w:jc w:val="both"/>
        <w:rPr>
          <w:rFonts w:ascii="Times New Roman" w:hAnsi="Times New Roman" w:cs="Times New Roman"/>
          <w:sz w:val="28"/>
          <w:szCs w:val="28"/>
        </w:rPr>
      </w:pPr>
      <w:r w:rsidRPr="006A24C2">
        <w:rPr>
          <w:rFonts w:ascii="Times New Roman" w:hAnsi="Times New Roman" w:cs="Times New Roman"/>
          <w:sz w:val="28"/>
          <w:szCs w:val="28"/>
        </w:rPr>
        <w:br w:type="page"/>
      </w:r>
    </w:p>
    <w:p w14:paraId="56DEA4A8" w14:textId="78129B12" w:rsidR="003560BB" w:rsidRPr="003560BB" w:rsidRDefault="003560BB" w:rsidP="003560BB">
      <w:pPr>
        <w:pStyle w:val="3"/>
        <w:jc w:val="both"/>
        <w:rPr>
          <w:sz w:val="24"/>
          <w:szCs w:val="24"/>
        </w:rPr>
      </w:pPr>
      <w:bookmarkStart w:id="19" w:name="_Toc193924482"/>
      <w:r w:rsidRPr="003560BB">
        <w:rPr>
          <w:sz w:val="24"/>
          <w:szCs w:val="24"/>
        </w:rPr>
        <w:lastRenderedPageBreak/>
        <w:t>5. Закономерности влияния субъектов политического рынка на экономическую политику</w:t>
      </w:r>
      <w:bookmarkEnd w:id="19"/>
      <w:r w:rsidRPr="003560BB">
        <w:rPr>
          <w:sz w:val="24"/>
          <w:szCs w:val="24"/>
        </w:rPr>
        <w:t xml:space="preserve"> </w:t>
      </w:r>
    </w:p>
    <w:p w14:paraId="365FA92F" w14:textId="77777777" w:rsidR="003560BB" w:rsidRPr="003560BB" w:rsidRDefault="003560BB" w:rsidP="003560BB">
      <w:pPr>
        <w:spacing w:after="0" w:line="360" w:lineRule="auto"/>
        <w:ind w:firstLine="567"/>
        <w:jc w:val="both"/>
        <w:rPr>
          <w:rFonts w:ascii="Times New Roman" w:hAnsi="Times New Roman" w:cs="Times New Roman"/>
          <w:sz w:val="24"/>
          <w:szCs w:val="24"/>
        </w:rPr>
      </w:pPr>
    </w:p>
    <w:p w14:paraId="0EEA35FC" w14:textId="77777777" w:rsidR="003560BB" w:rsidRPr="003560BB" w:rsidRDefault="003560BB" w:rsidP="003560BB">
      <w:pPr>
        <w:spacing w:after="0" w:line="360" w:lineRule="auto"/>
        <w:ind w:firstLine="567"/>
        <w:jc w:val="both"/>
        <w:rPr>
          <w:rFonts w:ascii="Times New Roman" w:hAnsi="Times New Roman" w:cs="Times New Roman"/>
          <w:sz w:val="24"/>
          <w:szCs w:val="24"/>
        </w:rPr>
      </w:pPr>
      <w:bookmarkStart w:id="20" w:name="_Hlk180383613"/>
      <w:r w:rsidRPr="003560BB">
        <w:rPr>
          <w:rFonts w:ascii="Times New Roman" w:hAnsi="Times New Roman" w:cs="Times New Roman"/>
          <w:sz w:val="24"/>
          <w:szCs w:val="24"/>
        </w:rPr>
        <w:t xml:space="preserve">Закономерности влияния субъектов политического рынка на экономическую политику можно проследить в разрезе этапов политического и экономического развития России. </w:t>
      </w:r>
      <w:bookmarkEnd w:id="20"/>
    </w:p>
    <w:p w14:paraId="4A25CA14" w14:textId="77777777" w:rsidR="003560BB" w:rsidRPr="003560BB" w:rsidRDefault="003560BB" w:rsidP="003560BB">
      <w:pPr>
        <w:spacing w:after="0" w:line="360" w:lineRule="auto"/>
        <w:ind w:firstLine="567"/>
        <w:jc w:val="both"/>
        <w:rPr>
          <w:rFonts w:ascii="Times New Roman" w:hAnsi="Times New Roman" w:cs="Times New Roman"/>
          <w:sz w:val="24"/>
          <w:szCs w:val="24"/>
        </w:rPr>
      </w:pPr>
      <w:bookmarkStart w:id="21" w:name="_Hlk180385706"/>
      <w:r w:rsidRPr="003560BB">
        <w:rPr>
          <w:rFonts w:ascii="Times New Roman" w:hAnsi="Times New Roman" w:cs="Times New Roman"/>
          <w:sz w:val="24"/>
          <w:szCs w:val="24"/>
        </w:rPr>
        <w:t>В первую очередь необходимо сопоставить разработанную периодизацию развития экономической политики России с основными этапами формирования системы стратегического планирования.</w:t>
      </w:r>
    </w:p>
    <w:p w14:paraId="26C650B0" w14:textId="1420A206" w:rsidR="003560BB" w:rsidRPr="003560BB" w:rsidRDefault="003560BB" w:rsidP="003560BB">
      <w:pPr>
        <w:spacing w:after="0" w:line="360" w:lineRule="auto"/>
        <w:ind w:firstLine="567"/>
        <w:jc w:val="both"/>
        <w:rPr>
          <w:rFonts w:ascii="Times New Roman" w:hAnsi="Times New Roman" w:cs="Times New Roman"/>
          <w:sz w:val="24"/>
          <w:szCs w:val="24"/>
        </w:rPr>
      </w:pPr>
      <w:r w:rsidRPr="003560BB">
        <w:rPr>
          <w:rFonts w:ascii="Times New Roman" w:hAnsi="Times New Roman" w:cs="Times New Roman"/>
          <w:sz w:val="24"/>
          <w:szCs w:val="24"/>
        </w:rPr>
        <w:t xml:space="preserve">Таблица </w:t>
      </w:r>
      <w:r w:rsidR="0057461B">
        <w:rPr>
          <w:rFonts w:ascii="Times New Roman" w:hAnsi="Times New Roman" w:cs="Times New Roman"/>
          <w:sz w:val="24"/>
          <w:szCs w:val="24"/>
        </w:rPr>
        <w:t>5</w:t>
      </w:r>
      <w:r w:rsidRPr="003560BB">
        <w:rPr>
          <w:rFonts w:ascii="Times New Roman" w:hAnsi="Times New Roman" w:cs="Times New Roman"/>
          <w:sz w:val="24"/>
          <w:szCs w:val="24"/>
        </w:rPr>
        <w:t xml:space="preserve"> – </w:t>
      </w:r>
      <w:bookmarkStart w:id="22" w:name="_Hlk180383638"/>
      <w:r w:rsidRPr="003560BB">
        <w:rPr>
          <w:rFonts w:ascii="Times New Roman" w:hAnsi="Times New Roman" w:cs="Times New Roman"/>
          <w:sz w:val="24"/>
          <w:szCs w:val="24"/>
        </w:rPr>
        <w:t>Формирование системы стратегического планирования в рамках этапов развития экономической политики</w:t>
      </w:r>
      <w:bookmarkEnd w:id="22"/>
    </w:p>
    <w:tbl>
      <w:tblPr>
        <w:tblStyle w:val="a3"/>
        <w:tblW w:w="0" w:type="auto"/>
        <w:tblLook w:val="04A0" w:firstRow="1" w:lastRow="0" w:firstColumn="1" w:lastColumn="0" w:noHBand="0" w:noVBand="1"/>
      </w:tblPr>
      <w:tblGrid>
        <w:gridCol w:w="1115"/>
        <w:gridCol w:w="1470"/>
        <w:gridCol w:w="2126"/>
        <w:gridCol w:w="4860"/>
      </w:tblGrid>
      <w:tr w:rsidR="003560BB" w:rsidRPr="003560BB" w14:paraId="50ADC60E" w14:textId="77777777" w:rsidTr="00482043">
        <w:tc>
          <w:tcPr>
            <w:tcW w:w="1115" w:type="dxa"/>
            <w:vAlign w:val="center"/>
          </w:tcPr>
          <w:p w14:paraId="2112273D" w14:textId="77777777" w:rsidR="003560BB" w:rsidRPr="003560BB" w:rsidRDefault="003560BB" w:rsidP="00482043">
            <w:pPr>
              <w:autoSpaceDE w:val="0"/>
              <w:autoSpaceDN w:val="0"/>
              <w:adjustRightInd w:val="0"/>
              <w:spacing w:line="276" w:lineRule="auto"/>
              <w:jc w:val="center"/>
              <w:rPr>
                <w:rFonts w:ascii="Times New Roman" w:hAnsi="Times New Roman" w:cs="Times New Roman"/>
                <w:sz w:val="24"/>
                <w:szCs w:val="24"/>
              </w:rPr>
            </w:pPr>
            <w:r w:rsidRPr="003560BB">
              <w:rPr>
                <w:rFonts w:ascii="Times New Roman" w:hAnsi="Times New Roman" w:cs="Times New Roman"/>
                <w:sz w:val="24"/>
                <w:szCs w:val="24"/>
              </w:rPr>
              <w:t>Этап</w:t>
            </w:r>
          </w:p>
        </w:tc>
        <w:tc>
          <w:tcPr>
            <w:tcW w:w="1470" w:type="dxa"/>
            <w:vAlign w:val="center"/>
          </w:tcPr>
          <w:p w14:paraId="50780495" w14:textId="77777777" w:rsidR="003560BB" w:rsidRPr="003560BB" w:rsidRDefault="003560BB" w:rsidP="00482043">
            <w:pPr>
              <w:autoSpaceDE w:val="0"/>
              <w:autoSpaceDN w:val="0"/>
              <w:adjustRightInd w:val="0"/>
              <w:spacing w:line="276" w:lineRule="auto"/>
              <w:jc w:val="center"/>
              <w:rPr>
                <w:rFonts w:ascii="Times New Roman" w:hAnsi="Times New Roman" w:cs="Times New Roman"/>
                <w:sz w:val="24"/>
                <w:szCs w:val="24"/>
              </w:rPr>
            </w:pPr>
            <w:r w:rsidRPr="003560BB">
              <w:rPr>
                <w:rFonts w:ascii="Times New Roman" w:hAnsi="Times New Roman" w:cs="Times New Roman"/>
                <w:sz w:val="24"/>
                <w:szCs w:val="24"/>
              </w:rPr>
              <w:t>Годы</w:t>
            </w:r>
          </w:p>
        </w:tc>
        <w:tc>
          <w:tcPr>
            <w:tcW w:w="2126" w:type="dxa"/>
            <w:vAlign w:val="center"/>
          </w:tcPr>
          <w:p w14:paraId="2754B587" w14:textId="77777777" w:rsidR="003560BB" w:rsidRPr="003560BB" w:rsidRDefault="003560BB" w:rsidP="00482043">
            <w:pPr>
              <w:autoSpaceDE w:val="0"/>
              <w:autoSpaceDN w:val="0"/>
              <w:adjustRightInd w:val="0"/>
              <w:spacing w:line="276" w:lineRule="auto"/>
              <w:jc w:val="center"/>
              <w:rPr>
                <w:rFonts w:ascii="Times New Roman" w:hAnsi="Times New Roman" w:cs="Times New Roman"/>
                <w:sz w:val="24"/>
                <w:szCs w:val="24"/>
              </w:rPr>
            </w:pPr>
            <w:r w:rsidRPr="003560BB">
              <w:rPr>
                <w:rFonts w:ascii="Times New Roman" w:hAnsi="Times New Roman" w:cs="Times New Roman"/>
                <w:sz w:val="24"/>
                <w:szCs w:val="24"/>
              </w:rPr>
              <w:t>Наименование этапа развития экономической политики</w:t>
            </w:r>
          </w:p>
        </w:tc>
        <w:tc>
          <w:tcPr>
            <w:tcW w:w="4860" w:type="dxa"/>
            <w:vAlign w:val="center"/>
          </w:tcPr>
          <w:p w14:paraId="77C4B702" w14:textId="77777777" w:rsidR="003560BB" w:rsidRPr="003560BB" w:rsidRDefault="003560BB" w:rsidP="00482043">
            <w:pPr>
              <w:autoSpaceDE w:val="0"/>
              <w:autoSpaceDN w:val="0"/>
              <w:adjustRightInd w:val="0"/>
              <w:spacing w:line="276" w:lineRule="auto"/>
              <w:jc w:val="center"/>
              <w:rPr>
                <w:rFonts w:ascii="Times New Roman" w:hAnsi="Times New Roman" w:cs="Times New Roman"/>
                <w:sz w:val="24"/>
                <w:szCs w:val="24"/>
              </w:rPr>
            </w:pPr>
            <w:r w:rsidRPr="003560BB">
              <w:rPr>
                <w:rFonts w:ascii="Times New Roman" w:hAnsi="Times New Roman" w:cs="Times New Roman"/>
                <w:sz w:val="24"/>
                <w:szCs w:val="24"/>
              </w:rPr>
              <w:t>Нормативно-правовые акты в области стратегического планирования</w:t>
            </w:r>
          </w:p>
        </w:tc>
      </w:tr>
      <w:tr w:rsidR="003560BB" w:rsidRPr="003560BB" w14:paraId="7A19FA6A" w14:textId="77777777" w:rsidTr="00482043">
        <w:tc>
          <w:tcPr>
            <w:tcW w:w="1115" w:type="dxa"/>
            <w:vAlign w:val="center"/>
          </w:tcPr>
          <w:p w14:paraId="3593EA84" w14:textId="77777777" w:rsidR="003560BB" w:rsidRPr="003560BB" w:rsidRDefault="003560BB" w:rsidP="00482043">
            <w:pPr>
              <w:autoSpaceDE w:val="0"/>
              <w:autoSpaceDN w:val="0"/>
              <w:adjustRightInd w:val="0"/>
              <w:spacing w:line="276" w:lineRule="auto"/>
              <w:jc w:val="center"/>
              <w:rPr>
                <w:rFonts w:ascii="Times New Roman" w:hAnsi="Times New Roman" w:cs="Times New Roman"/>
                <w:sz w:val="24"/>
                <w:szCs w:val="24"/>
              </w:rPr>
            </w:pPr>
            <w:r w:rsidRPr="003560BB">
              <w:rPr>
                <w:rFonts w:ascii="Times New Roman" w:hAnsi="Times New Roman" w:cs="Times New Roman"/>
                <w:sz w:val="24"/>
                <w:szCs w:val="24"/>
              </w:rPr>
              <w:t>1</w:t>
            </w:r>
          </w:p>
        </w:tc>
        <w:tc>
          <w:tcPr>
            <w:tcW w:w="1470" w:type="dxa"/>
            <w:vAlign w:val="center"/>
          </w:tcPr>
          <w:p w14:paraId="0698A538" w14:textId="77777777" w:rsidR="003560BB" w:rsidRPr="003560BB" w:rsidRDefault="003560BB" w:rsidP="00482043">
            <w:pPr>
              <w:autoSpaceDE w:val="0"/>
              <w:autoSpaceDN w:val="0"/>
              <w:adjustRightInd w:val="0"/>
              <w:spacing w:line="276" w:lineRule="auto"/>
              <w:jc w:val="center"/>
              <w:rPr>
                <w:rFonts w:ascii="Times New Roman" w:hAnsi="Times New Roman" w:cs="Times New Roman"/>
                <w:sz w:val="24"/>
                <w:szCs w:val="24"/>
              </w:rPr>
            </w:pPr>
            <w:r w:rsidRPr="003560BB">
              <w:rPr>
                <w:rFonts w:ascii="Times New Roman" w:hAnsi="Times New Roman" w:cs="Times New Roman"/>
                <w:sz w:val="24"/>
                <w:szCs w:val="24"/>
              </w:rPr>
              <w:t>1991 – 1998</w:t>
            </w:r>
          </w:p>
        </w:tc>
        <w:tc>
          <w:tcPr>
            <w:tcW w:w="2126" w:type="dxa"/>
            <w:vAlign w:val="center"/>
          </w:tcPr>
          <w:p w14:paraId="290711F6" w14:textId="77777777" w:rsidR="003560BB" w:rsidRPr="003560BB" w:rsidRDefault="003560BB" w:rsidP="00482043">
            <w:pPr>
              <w:autoSpaceDE w:val="0"/>
              <w:autoSpaceDN w:val="0"/>
              <w:adjustRightInd w:val="0"/>
              <w:spacing w:line="276" w:lineRule="auto"/>
              <w:jc w:val="center"/>
              <w:rPr>
                <w:rFonts w:ascii="Times New Roman" w:hAnsi="Times New Roman" w:cs="Times New Roman"/>
                <w:sz w:val="24"/>
                <w:szCs w:val="24"/>
              </w:rPr>
            </w:pPr>
            <w:r w:rsidRPr="003560BB">
              <w:rPr>
                <w:rFonts w:ascii="Times New Roman" w:hAnsi="Times New Roman" w:cs="Times New Roman"/>
                <w:sz w:val="24"/>
                <w:szCs w:val="24"/>
              </w:rPr>
              <w:t>рыночные преобразования</w:t>
            </w:r>
          </w:p>
        </w:tc>
        <w:tc>
          <w:tcPr>
            <w:tcW w:w="4860" w:type="dxa"/>
          </w:tcPr>
          <w:p w14:paraId="0F48E230" w14:textId="77777777" w:rsidR="003560BB" w:rsidRPr="003560BB" w:rsidRDefault="003560BB" w:rsidP="00482043">
            <w:pPr>
              <w:autoSpaceDE w:val="0"/>
              <w:autoSpaceDN w:val="0"/>
              <w:adjustRightInd w:val="0"/>
              <w:spacing w:line="276" w:lineRule="auto"/>
              <w:rPr>
                <w:rFonts w:ascii="Times New Roman" w:hAnsi="Times New Roman" w:cs="Times New Roman"/>
                <w:sz w:val="24"/>
                <w:szCs w:val="24"/>
              </w:rPr>
            </w:pPr>
            <w:r w:rsidRPr="003560BB">
              <w:rPr>
                <w:rFonts w:ascii="Times New Roman" w:hAnsi="Times New Roman" w:cs="Times New Roman"/>
                <w:sz w:val="24"/>
                <w:szCs w:val="24"/>
              </w:rPr>
              <w:t>- Принятие Федерального закона от 20.07.1995 года N 115-ФЗ «О государственном прогнозировании и программах социально-экономического развития Российской Федерации»</w:t>
            </w:r>
          </w:p>
        </w:tc>
      </w:tr>
      <w:tr w:rsidR="003560BB" w:rsidRPr="003560BB" w14:paraId="3FE5E60A" w14:textId="77777777" w:rsidTr="00482043">
        <w:tc>
          <w:tcPr>
            <w:tcW w:w="1115" w:type="dxa"/>
            <w:vAlign w:val="center"/>
          </w:tcPr>
          <w:p w14:paraId="51A8B070" w14:textId="77777777" w:rsidR="003560BB" w:rsidRPr="003560BB" w:rsidRDefault="003560BB" w:rsidP="00482043">
            <w:pPr>
              <w:autoSpaceDE w:val="0"/>
              <w:autoSpaceDN w:val="0"/>
              <w:adjustRightInd w:val="0"/>
              <w:spacing w:line="276" w:lineRule="auto"/>
              <w:jc w:val="center"/>
              <w:rPr>
                <w:rFonts w:ascii="Times New Roman" w:hAnsi="Times New Roman" w:cs="Times New Roman"/>
                <w:sz w:val="24"/>
                <w:szCs w:val="24"/>
              </w:rPr>
            </w:pPr>
            <w:r w:rsidRPr="003560BB">
              <w:rPr>
                <w:rFonts w:ascii="Times New Roman" w:hAnsi="Times New Roman" w:cs="Times New Roman"/>
                <w:sz w:val="24"/>
                <w:szCs w:val="24"/>
              </w:rPr>
              <w:t>2</w:t>
            </w:r>
          </w:p>
        </w:tc>
        <w:tc>
          <w:tcPr>
            <w:tcW w:w="1470" w:type="dxa"/>
            <w:vAlign w:val="center"/>
          </w:tcPr>
          <w:p w14:paraId="4F85A34F" w14:textId="77777777" w:rsidR="003560BB" w:rsidRPr="003560BB" w:rsidRDefault="003560BB" w:rsidP="00482043">
            <w:pPr>
              <w:autoSpaceDE w:val="0"/>
              <w:autoSpaceDN w:val="0"/>
              <w:adjustRightInd w:val="0"/>
              <w:spacing w:line="276" w:lineRule="auto"/>
              <w:jc w:val="center"/>
              <w:rPr>
                <w:rFonts w:ascii="Times New Roman" w:hAnsi="Times New Roman" w:cs="Times New Roman"/>
                <w:sz w:val="24"/>
                <w:szCs w:val="24"/>
              </w:rPr>
            </w:pPr>
            <w:r w:rsidRPr="003560BB">
              <w:rPr>
                <w:rFonts w:ascii="Times New Roman" w:hAnsi="Times New Roman" w:cs="Times New Roman"/>
                <w:sz w:val="24"/>
                <w:szCs w:val="24"/>
              </w:rPr>
              <w:t>1999 – 2014</w:t>
            </w:r>
          </w:p>
        </w:tc>
        <w:tc>
          <w:tcPr>
            <w:tcW w:w="2126" w:type="dxa"/>
            <w:vAlign w:val="center"/>
          </w:tcPr>
          <w:p w14:paraId="54D6F9BF" w14:textId="77777777" w:rsidR="003560BB" w:rsidRPr="003560BB" w:rsidRDefault="003560BB" w:rsidP="00482043">
            <w:pPr>
              <w:autoSpaceDE w:val="0"/>
              <w:autoSpaceDN w:val="0"/>
              <w:adjustRightInd w:val="0"/>
              <w:spacing w:line="276" w:lineRule="auto"/>
              <w:jc w:val="center"/>
              <w:rPr>
                <w:rFonts w:ascii="Times New Roman" w:hAnsi="Times New Roman" w:cs="Times New Roman"/>
                <w:sz w:val="24"/>
                <w:szCs w:val="24"/>
              </w:rPr>
            </w:pPr>
            <w:r w:rsidRPr="003560BB">
              <w:rPr>
                <w:rFonts w:ascii="Times New Roman" w:hAnsi="Times New Roman" w:cs="Times New Roman"/>
                <w:sz w:val="24"/>
                <w:szCs w:val="24"/>
              </w:rPr>
              <w:t>стабилизация экономической системы</w:t>
            </w:r>
          </w:p>
        </w:tc>
        <w:tc>
          <w:tcPr>
            <w:tcW w:w="4860" w:type="dxa"/>
          </w:tcPr>
          <w:p w14:paraId="5637EB61" w14:textId="77777777" w:rsidR="003560BB" w:rsidRPr="003560BB" w:rsidRDefault="003560BB" w:rsidP="00482043">
            <w:pPr>
              <w:autoSpaceDE w:val="0"/>
              <w:autoSpaceDN w:val="0"/>
              <w:adjustRightInd w:val="0"/>
              <w:spacing w:line="276" w:lineRule="auto"/>
              <w:rPr>
                <w:rFonts w:ascii="Times New Roman" w:hAnsi="Times New Roman" w:cs="Times New Roman"/>
                <w:sz w:val="24"/>
                <w:szCs w:val="24"/>
              </w:rPr>
            </w:pPr>
            <w:r w:rsidRPr="003560BB">
              <w:rPr>
                <w:rFonts w:ascii="Times New Roman" w:hAnsi="Times New Roman" w:cs="Times New Roman"/>
                <w:sz w:val="24"/>
                <w:szCs w:val="24"/>
              </w:rPr>
              <w:t>- Внесение изменений в Федеральный закон N 115-ФЗ «О государственном прогнозировании и программах социально-экономического развития Российской Федерации» от 09.07.1999 года</w:t>
            </w:r>
          </w:p>
          <w:p w14:paraId="3A4DBDA8" w14:textId="77777777" w:rsidR="003560BB" w:rsidRPr="003560BB" w:rsidRDefault="003560BB" w:rsidP="00482043">
            <w:pPr>
              <w:autoSpaceDE w:val="0"/>
              <w:autoSpaceDN w:val="0"/>
              <w:adjustRightInd w:val="0"/>
              <w:spacing w:line="276" w:lineRule="auto"/>
              <w:rPr>
                <w:rFonts w:ascii="Times New Roman" w:hAnsi="Times New Roman" w:cs="Times New Roman"/>
                <w:sz w:val="24"/>
                <w:szCs w:val="24"/>
              </w:rPr>
            </w:pPr>
            <w:r w:rsidRPr="003560BB">
              <w:rPr>
                <w:rFonts w:ascii="Times New Roman" w:hAnsi="Times New Roman" w:cs="Times New Roman"/>
                <w:sz w:val="24"/>
                <w:szCs w:val="24"/>
              </w:rPr>
              <w:t>- Попытка внесения изменений в ФЗ N 115-ФЗ «О государственном прогнозировании и программах социально-экономического развития Российской Федерации»</w:t>
            </w:r>
          </w:p>
          <w:p w14:paraId="5371B291" w14:textId="77777777" w:rsidR="003560BB" w:rsidRPr="003560BB" w:rsidRDefault="003560BB" w:rsidP="00482043">
            <w:pPr>
              <w:autoSpaceDE w:val="0"/>
              <w:autoSpaceDN w:val="0"/>
              <w:adjustRightInd w:val="0"/>
              <w:spacing w:line="276" w:lineRule="auto"/>
              <w:rPr>
                <w:rFonts w:ascii="Times New Roman" w:hAnsi="Times New Roman" w:cs="Times New Roman"/>
                <w:sz w:val="24"/>
                <w:szCs w:val="24"/>
              </w:rPr>
            </w:pPr>
            <w:r w:rsidRPr="003560BB">
              <w:rPr>
                <w:rFonts w:ascii="Times New Roman" w:hAnsi="Times New Roman" w:cs="Times New Roman"/>
                <w:sz w:val="24"/>
                <w:szCs w:val="24"/>
              </w:rPr>
              <w:t>- Распоряжение Правительства РФ от 17.11.2008 года N 1662-р «О Концепции долгосрочного социально-экономического развития Российской Федерации на период до 2020 года»</w:t>
            </w:r>
          </w:p>
          <w:p w14:paraId="4BDC4B07" w14:textId="77777777" w:rsidR="003560BB" w:rsidRPr="003560BB" w:rsidRDefault="003560BB" w:rsidP="00482043">
            <w:pPr>
              <w:autoSpaceDE w:val="0"/>
              <w:autoSpaceDN w:val="0"/>
              <w:adjustRightInd w:val="0"/>
              <w:spacing w:line="276" w:lineRule="auto"/>
              <w:rPr>
                <w:rFonts w:ascii="Times New Roman" w:hAnsi="Times New Roman" w:cs="Times New Roman"/>
                <w:sz w:val="24"/>
                <w:szCs w:val="24"/>
              </w:rPr>
            </w:pPr>
            <w:r w:rsidRPr="003560BB">
              <w:rPr>
                <w:rFonts w:ascii="Times New Roman" w:hAnsi="Times New Roman" w:cs="Times New Roman"/>
                <w:sz w:val="24"/>
                <w:szCs w:val="24"/>
              </w:rPr>
              <w:t>- Проект Бюджетной стратегии Российской Федерации на период до 2023 года</w:t>
            </w:r>
          </w:p>
          <w:p w14:paraId="5D372A07" w14:textId="77777777" w:rsidR="003560BB" w:rsidRPr="003560BB" w:rsidRDefault="003560BB" w:rsidP="00482043">
            <w:pPr>
              <w:autoSpaceDE w:val="0"/>
              <w:autoSpaceDN w:val="0"/>
              <w:adjustRightInd w:val="0"/>
              <w:spacing w:line="276" w:lineRule="auto"/>
              <w:rPr>
                <w:rFonts w:ascii="Times New Roman" w:hAnsi="Times New Roman" w:cs="Times New Roman"/>
                <w:sz w:val="24"/>
                <w:szCs w:val="24"/>
              </w:rPr>
            </w:pPr>
            <w:r w:rsidRPr="003560BB">
              <w:rPr>
                <w:rFonts w:ascii="Times New Roman" w:hAnsi="Times New Roman" w:cs="Times New Roman"/>
                <w:sz w:val="24"/>
                <w:szCs w:val="24"/>
              </w:rPr>
              <w:t>- Указ Президента РФ от 07.05.2012 N 596 «О долгосрочной государственной экономической политике»</w:t>
            </w:r>
          </w:p>
          <w:p w14:paraId="28542A42" w14:textId="77777777" w:rsidR="003560BB" w:rsidRPr="003560BB" w:rsidRDefault="003560BB" w:rsidP="00482043">
            <w:pPr>
              <w:autoSpaceDE w:val="0"/>
              <w:autoSpaceDN w:val="0"/>
              <w:adjustRightInd w:val="0"/>
              <w:spacing w:line="276" w:lineRule="auto"/>
              <w:rPr>
                <w:rFonts w:ascii="Times New Roman" w:hAnsi="Times New Roman" w:cs="Times New Roman"/>
                <w:sz w:val="24"/>
                <w:szCs w:val="24"/>
              </w:rPr>
            </w:pPr>
            <w:r w:rsidRPr="003560BB">
              <w:rPr>
                <w:rFonts w:ascii="Times New Roman" w:hAnsi="Times New Roman" w:cs="Times New Roman"/>
                <w:sz w:val="24"/>
                <w:szCs w:val="24"/>
              </w:rPr>
              <w:t>- «Прогноз долгосрочного социально-экономического развития Российской Федерации на период до 2030 года»</w:t>
            </w:r>
          </w:p>
        </w:tc>
      </w:tr>
      <w:tr w:rsidR="003560BB" w:rsidRPr="003560BB" w14:paraId="0B65A9F5" w14:textId="77777777" w:rsidTr="00482043">
        <w:tc>
          <w:tcPr>
            <w:tcW w:w="1115" w:type="dxa"/>
            <w:vAlign w:val="center"/>
          </w:tcPr>
          <w:p w14:paraId="71B6F315" w14:textId="77777777" w:rsidR="003560BB" w:rsidRPr="003560BB" w:rsidRDefault="003560BB" w:rsidP="00482043">
            <w:pPr>
              <w:autoSpaceDE w:val="0"/>
              <w:autoSpaceDN w:val="0"/>
              <w:adjustRightInd w:val="0"/>
              <w:spacing w:line="276" w:lineRule="auto"/>
              <w:jc w:val="center"/>
              <w:rPr>
                <w:rFonts w:ascii="Times New Roman" w:hAnsi="Times New Roman" w:cs="Times New Roman"/>
                <w:sz w:val="24"/>
                <w:szCs w:val="24"/>
              </w:rPr>
            </w:pPr>
            <w:r w:rsidRPr="003560BB">
              <w:rPr>
                <w:rFonts w:ascii="Times New Roman" w:hAnsi="Times New Roman" w:cs="Times New Roman"/>
                <w:sz w:val="24"/>
                <w:szCs w:val="24"/>
              </w:rPr>
              <w:lastRenderedPageBreak/>
              <w:t>3</w:t>
            </w:r>
          </w:p>
        </w:tc>
        <w:tc>
          <w:tcPr>
            <w:tcW w:w="1470" w:type="dxa"/>
            <w:vAlign w:val="center"/>
          </w:tcPr>
          <w:p w14:paraId="12986A96" w14:textId="77777777" w:rsidR="003560BB" w:rsidRPr="003560BB" w:rsidRDefault="003560BB" w:rsidP="00482043">
            <w:pPr>
              <w:autoSpaceDE w:val="0"/>
              <w:autoSpaceDN w:val="0"/>
              <w:adjustRightInd w:val="0"/>
              <w:spacing w:line="276" w:lineRule="auto"/>
              <w:jc w:val="center"/>
              <w:rPr>
                <w:rFonts w:ascii="Times New Roman" w:hAnsi="Times New Roman" w:cs="Times New Roman"/>
                <w:sz w:val="24"/>
                <w:szCs w:val="24"/>
              </w:rPr>
            </w:pPr>
            <w:r w:rsidRPr="003560BB">
              <w:rPr>
                <w:rFonts w:ascii="Times New Roman" w:hAnsi="Times New Roman" w:cs="Times New Roman"/>
                <w:sz w:val="24"/>
                <w:szCs w:val="24"/>
              </w:rPr>
              <w:t>2014 – 2021</w:t>
            </w:r>
          </w:p>
        </w:tc>
        <w:tc>
          <w:tcPr>
            <w:tcW w:w="2126" w:type="dxa"/>
            <w:vAlign w:val="center"/>
          </w:tcPr>
          <w:p w14:paraId="7C3DBD01" w14:textId="77777777" w:rsidR="003560BB" w:rsidRPr="003560BB" w:rsidRDefault="003560BB" w:rsidP="00482043">
            <w:pPr>
              <w:autoSpaceDE w:val="0"/>
              <w:autoSpaceDN w:val="0"/>
              <w:adjustRightInd w:val="0"/>
              <w:spacing w:line="276" w:lineRule="auto"/>
              <w:jc w:val="center"/>
              <w:rPr>
                <w:rFonts w:ascii="Times New Roman" w:hAnsi="Times New Roman" w:cs="Times New Roman"/>
                <w:sz w:val="24"/>
                <w:szCs w:val="24"/>
              </w:rPr>
            </w:pPr>
            <w:r w:rsidRPr="003560BB">
              <w:rPr>
                <w:rFonts w:ascii="Times New Roman" w:hAnsi="Times New Roman" w:cs="Times New Roman"/>
                <w:sz w:val="24"/>
                <w:szCs w:val="24"/>
              </w:rPr>
              <w:t>повышение устойчивости экономической системы</w:t>
            </w:r>
          </w:p>
        </w:tc>
        <w:tc>
          <w:tcPr>
            <w:tcW w:w="4860" w:type="dxa"/>
          </w:tcPr>
          <w:p w14:paraId="6788B843" w14:textId="77777777" w:rsidR="003560BB" w:rsidRPr="003560BB" w:rsidRDefault="003560BB" w:rsidP="00482043">
            <w:pPr>
              <w:spacing w:line="276" w:lineRule="auto"/>
              <w:rPr>
                <w:rFonts w:ascii="Times New Roman" w:hAnsi="Times New Roman" w:cs="Times New Roman"/>
                <w:sz w:val="24"/>
                <w:szCs w:val="24"/>
              </w:rPr>
            </w:pPr>
            <w:r w:rsidRPr="003560BB">
              <w:rPr>
                <w:rFonts w:ascii="Times New Roman" w:hAnsi="Times New Roman" w:cs="Times New Roman"/>
                <w:sz w:val="24"/>
                <w:szCs w:val="24"/>
              </w:rPr>
              <w:t>- Принятие Федерального закона от 28.06.2014 года N 172-ФЗ «О стратегическом планировании в Российской Федерации»</w:t>
            </w:r>
          </w:p>
          <w:p w14:paraId="0311C792" w14:textId="77777777" w:rsidR="003560BB" w:rsidRPr="003560BB" w:rsidRDefault="003560BB" w:rsidP="00482043">
            <w:pPr>
              <w:autoSpaceDE w:val="0"/>
              <w:autoSpaceDN w:val="0"/>
              <w:adjustRightInd w:val="0"/>
              <w:spacing w:line="276" w:lineRule="auto"/>
              <w:rPr>
                <w:rFonts w:ascii="Times New Roman" w:hAnsi="Times New Roman" w:cs="Times New Roman"/>
                <w:sz w:val="24"/>
                <w:szCs w:val="24"/>
              </w:rPr>
            </w:pPr>
            <w:r w:rsidRPr="003560BB">
              <w:rPr>
                <w:rFonts w:ascii="Times New Roman" w:hAnsi="Times New Roman" w:cs="Times New Roman"/>
                <w:sz w:val="24"/>
                <w:szCs w:val="24"/>
              </w:rPr>
              <w:t>- Внесение изменений в «Бюджетный кодекс Российской Федерации» от 31.07.1998 N 145-ФЗ</w:t>
            </w:r>
          </w:p>
          <w:p w14:paraId="5C21EEB9" w14:textId="77777777" w:rsidR="003560BB" w:rsidRPr="003560BB" w:rsidRDefault="003560BB" w:rsidP="00482043">
            <w:pPr>
              <w:autoSpaceDE w:val="0"/>
              <w:autoSpaceDN w:val="0"/>
              <w:adjustRightInd w:val="0"/>
              <w:rPr>
                <w:rFonts w:ascii="Times New Roman" w:hAnsi="Times New Roman" w:cs="Times New Roman"/>
                <w:sz w:val="24"/>
                <w:szCs w:val="24"/>
              </w:rPr>
            </w:pPr>
            <w:r w:rsidRPr="003560BB">
              <w:rPr>
                <w:rFonts w:ascii="Times New Roman" w:hAnsi="Times New Roman" w:cs="Times New Roman"/>
                <w:sz w:val="24"/>
                <w:szCs w:val="24"/>
              </w:rPr>
              <w:t>- Постановления Правительства Российской Федерации о порядке разработки различных документов планирования, приказы профильных министерств методические рекомендации и формах документации</w:t>
            </w:r>
          </w:p>
          <w:p w14:paraId="1CD02260" w14:textId="77777777" w:rsidR="003560BB" w:rsidRPr="003560BB" w:rsidRDefault="003560BB" w:rsidP="00482043">
            <w:pPr>
              <w:autoSpaceDE w:val="0"/>
              <w:autoSpaceDN w:val="0"/>
              <w:adjustRightInd w:val="0"/>
              <w:rPr>
                <w:rFonts w:ascii="Times New Roman" w:hAnsi="Times New Roman" w:cs="Times New Roman"/>
                <w:sz w:val="24"/>
                <w:szCs w:val="24"/>
              </w:rPr>
            </w:pPr>
            <w:r w:rsidRPr="003560BB">
              <w:rPr>
                <w:rFonts w:ascii="Times New Roman" w:hAnsi="Times New Roman" w:cs="Times New Roman"/>
                <w:sz w:val="24"/>
                <w:szCs w:val="24"/>
              </w:rPr>
              <w:t>- Указ Президента Российской Федерации от 21 июля 2020 г. № 474 «О национальных целях развития Российской Федерации на период до 2030 года»</w:t>
            </w:r>
          </w:p>
          <w:p w14:paraId="77C38E52" w14:textId="77777777" w:rsidR="003560BB" w:rsidRPr="003560BB" w:rsidRDefault="003560BB" w:rsidP="00482043">
            <w:pPr>
              <w:autoSpaceDE w:val="0"/>
              <w:autoSpaceDN w:val="0"/>
              <w:adjustRightInd w:val="0"/>
              <w:rPr>
                <w:rFonts w:ascii="Times New Roman" w:hAnsi="Times New Roman" w:cs="Times New Roman"/>
                <w:sz w:val="24"/>
                <w:szCs w:val="24"/>
              </w:rPr>
            </w:pPr>
            <w:r w:rsidRPr="003560BB">
              <w:rPr>
                <w:rFonts w:ascii="Times New Roman" w:hAnsi="Times New Roman" w:cs="Times New Roman"/>
                <w:sz w:val="24"/>
                <w:szCs w:val="24"/>
              </w:rPr>
              <w:t>- Распоряжение Правительства Российской Федерации от 01 октября 2021 г. № 2765-р «Об утверждении Единого плана по достижению национальных целей развития Российской Федерации на период до 2024 года и на плановый период до 2030 года»</w:t>
            </w:r>
          </w:p>
          <w:p w14:paraId="2437CAA4" w14:textId="77777777" w:rsidR="003560BB" w:rsidRPr="003560BB" w:rsidRDefault="003560BB" w:rsidP="00482043">
            <w:pPr>
              <w:autoSpaceDE w:val="0"/>
              <w:autoSpaceDN w:val="0"/>
              <w:adjustRightInd w:val="0"/>
              <w:spacing w:line="276" w:lineRule="auto"/>
              <w:rPr>
                <w:rFonts w:ascii="Times New Roman" w:hAnsi="Times New Roman" w:cs="Times New Roman"/>
                <w:sz w:val="24"/>
                <w:szCs w:val="24"/>
              </w:rPr>
            </w:pPr>
            <w:r w:rsidRPr="003560BB">
              <w:rPr>
                <w:rFonts w:ascii="Times New Roman" w:hAnsi="Times New Roman" w:cs="Times New Roman"/>
                <w:sz w:val="24"/>
                <w:szCs w:val="24"/>
              </w:rPr>
              <w:t>- Указ Президента РФ от 8 ноября 2021 г. № 633 «Об утверждении Основ государственной политики в сфере стратегического планирования в Российской Федерации»</w:t>
            </w:r>
          </w:p>
        </w:tc>
      </w:tr>
      <w:tr w:rsidR="003560BB" w:rsidRPr="003560BB" w14:paraId="6CEEE1D7" w14:textId="77777777" w:rsidTr="00482043">
        <w:tc>
          <w:tcPr>
            <w:tcW w:w="1115" w:type="dxa"/>
            <w:vAlign w:val="center"/>
          </w:tcPr>
          <w:p w14:paraId="5635CE34" w14:textId="77777777" w:rsidR="003560BB" w:rsidRPr="003560BB" w:rsidRDefault="003560BB" w:rsidP="00482043">
            <w:pPr>
              <w:autoSpaceDE w:val="0"/>
              <w:autoSpaceDN w:val="0"/>
              <w:adjustRightInd w:val="0"/>
              <w:jc w:val="center"/>
              <w:rPr>
                <w:rFonts w:ascii="Times New Roman" w:hAnsi="Times New Roman" w:cs="Times New Roman"/>
                <w:sz w:val="24"/>
                <w:szCs w:val="24"/>
              </w:rPr>
            </w:pPr>
            <w:r w:rsidRPr="003560BB">
              <w:rPr>
                <w:rFonts w:ascii="Times New Roman" w:hAnsi="Times New Roman" w:cs="Times New Roman"/>
                <w:sz w:val="24"/>
                <w:szCs w:val="24"/>
              </w:rPr>
              <w:t>4</w:t>
            </w:r>
          </w:p>
        </w:tc>
        <w:tc>
          <w:tcPr>
            <w:tcW w:w="1470" w:type="dxa"/>
            <w:vAlign w:val="center"/>
          </w:tcPr>
          <w:p w14:paraId="6934958D" w14:textId="77777777" w:rsidR="003560BB" w:rsidRPr="003560BB" w:rsidRDefault="003560BB" w:rsidP="00482043">
            <w:pPr>
              <w:autoSpaceDE w:val="0"/>
              <w:autoSpaceDN w:val="0"/>
              <w:adjustRightInd w:val="0"/>
              <w:jc w:val="center"/>
              <w:rPr>
                <w:rFonts w:ascii="Times New Roman" w:hAnsi="Times New Roman" w:cs="Times New Roman"/>
                <w:sz w:val="24"/>
                <w:szCs w:val="24"/>
              </w:rPr>
            </w:pPr>
            <w:r w:rsidRPr="003560BB">
              <w:rPr>
                <w:rFonts w:ascii="Times New Roman" w:hAnsi="Times New Roman" w:cs="Times New Roman"/>
                <w:sz w:val="24"/>
                <w:szCs w:val="24"/>
              </w:rPr>
              <w:t>2022 по настоящее время</w:t>
            </w:r>
          </w:p>
        </w:tc>
        <w:tc>
          <w:tcPr>
            <w:tcW w:w="2126" w:type="dxa"/>
            <w:vAlign w:val="center"/>
          </w:tcPr>
          <w:p w14:paraId="215A3B4F" w14:textId="77777777" w:rsidR="003560BB" w:rsidRPr="003560BB" w:rsidRDefault="003560BB" w:rsidP="00482043">
            <w:pPr>
              <w:autoSpaceDE w:val="0"/>
              <w:autoSpaceDN w:val="0"/>
              <w:adjustRightInd w:val="0"/>
              <w:jc w:val="center"/>
              <w:rPr>
                <w:rFonts w:ascii="Times New Roman" w:hAnsi="Times New Roman" w:cs="Times New Roman"/>
                <w:sz w:val="24"/>
                <w:szCs w:val="24"/>
              </w:rPr>
            </w:pPr>
            <w:r w:rsidRPr="003560BB">
              <w:rPr>
                <w:rFonts w:ascii="Times New Roman" w:hAnsi="Times New Roman" w:cs="Times New Roman"/>
                <w:sz w:val="24"/>
                <w:szCs w:val="24"/>
              </w:rPr>
              <w:t>возрождение национальной экономической системы</w:t>
            </w:r>
          </w:p>
        </w:tc>
        <w:tc>
          <w:tcPr>
            <w:tcW w:w="4860" w:type="dxa"/>
          </w:tcPr>
          <w:p w14:paraId="1DA20D8F" w14:textId="77777777" w:rsidR="003560BB" w:rsidRPr="003560BB" w:rsidRDefault="003560BB" w:rsidP="00482043">
            <w:pPr>
              <w:rPr>
                <w:rFonts w:ascii="Times New Roman" w:hAnsi="Times New Roman" w:cs="Times New Roman"/>
                <w:sz w:val="24"/>
                <w:szCs w:val="24"/>
              </w:rPr>
            </w:pPr>
            <w:r w:rsidRPr="003560BB">
              <w:rPr>
                <w:rFonts w:ascii="Times New Roman" w:hAnsi="Times New Roman" w:cs="Times New Roman"/>
                <w:sz w:val="24"/>
                <w:szCs w:val="24"/>
              </w:rPr>
              <w:t>-</w:t>
            </w:r>
          </w:p>
        </w:tc>
      </w:tr>
    </w:tbl>
    <w:p w14:paraId="235AEC78" w14:textId="77777777" w:rsidR="003560BB" w:rsidRPr="003560BB" w:rsidRDefault="003560BB" w:rsidP="003560BB">
      <w:pPr>
        <w:spacing w:after="0" w:line="360" w:lineRule="auto"/>
        <w:ind w:firstLine="567"/>
        <w:jc w:val="both"/>
        <w:rPr>
          <w:rFonts w:ascii="Times New Roman" w:hAnsi="Times New Roman" w:cs="Times New Roman"/>
          <w:sz w:val="24"/>
          <w:szCs w:val="24"/>
        </w:rPr>
      </w:pPr>
      <w:r w:rsidRPr="003560BB">
        <w:rPr>
          <w:rFonts w:ascii="Times New Roman" w:hAnsi="Times New Roman" w:cs="Times New Roman"/>
          <w:sz w:val="24"/>
          <w:szCs w:val="24"/>
        </w:rPr>
        <w:t>Источник: составлено автором</w:t>
      </w:r>
    </w:p>
    <w:bookmarkEnd w:id="21"/>
    <w:p w14:paraId="722E78B4" w14:textId="381F7908" w:rsidR="003560BB" w:rsidRPr="003560BB" w:rsidRDefault="003560BB" w:rsidP="003560BB">
      <w:pPr>
        <w:spacing w:after="0" w:line="360" w:lineRule="auto"/>
        <w:ind w:firstLine="567"/>
        <w:jc w:val="both"/>
        <w:rPr>
          <w:rFonts w:ascii="Times New Roman" w:hAnsi="Times New Roman" w:cs="Times New Roman"/>
          <w:sz w:val="24"/>
          <w:szCs w:val="24"/>
        </w:rPr>
      </w:pPr>
      <w:r w:rsidRPr="003560BB">
        <w:rPr>
          <w:rFonts w:ascii="Times New Roman" w:hAnsi="Times New Roman" w:cs="Times New Roman"/>
          <w:sz w:val="24"/>
          <w:szCs w:val="24"/>
        </w:rPr>
        <w:t xml:space="preserve">На основании Таблицы </w:t>
      </w:r>
      <w:r w:rsidR="0057461B">
        <w:rPr>
          <w:rFonts w:ascii="Times New Roman" w:hAnsi="Times New Roman" w:cs="Times New Roman"/>
          <w:sz w:val="24"/>
          <w:szCs w:val="24"/>
        </w:rPr>
        <w:t>5</w:t>
      </w:r>
      <w:r w:rsidRPr="003560BB">
        <w:rPr>
          <w:rFonts w:ascii="Times New Roman" w:hAnsi="Times New Roman" w:cs="Times New Roman"/>
          <w:sz w:val="24"/>
          <w:szCs w:val="24"/>
        </w:rPr>
        <w:t xml:space="preserve"> можно сделать вывод, что нормативно-правовые акты, принятые в области стратегического планирования, укладываются в выработанную периодизацию развития экономической политики России. Так, в рамках этапа рыночных преобразований (1991-1998 гг.) был принят лишь закон о государственном прогнозировании и программах социально-экономического развития Российской Федерации от 1995 года. Это было связано с тем, что сложившаяся социально-экономическая обстановка в Российской Федерации уже к середине 1990-ых годов показала необходимость возврата рычагов государственного планирования и прогнозирования.</w:t>
      </w:r>
    </w:p>
    <w:p w14:paraId="7BD98BAC" w14:textId="77777777" w:rsidR="003560BB" w:rsidRPr="003560BB" w:rsidRDefault="003560BB" w:rsidP="003560BB">
      <w:pPr>
        <w:spacing w:after="0" w:line="360" w:lineRule="auto"/>
        <w:ind w:firstLine="567"/>
        <w:jc w:val="both"/>
        <w:rPr>
          <w:rFonts w:ascii="Times New Roman" w:hAnsi="Times New Roman" w:cs="Times New Roman"/>
          <w:sz w:val="24"/>
          <w:szCs w:val="24"/>
        </w:rPr>
      </w:pPr>
      <w:r w:rsidRPr="003560BB">
        <w:rPr>
          <w:rFonts w:ascii="Times New Roman" w:hAnsi="Times New Roman" w:cs="Times New Roman"/>
          <w:sz w:val="24"/>
          <w:szCs w:val="24"/>
        </w:rPr>
        <w:t xml:space="preserve">Второй этап развития экономической политики (1999-2014 гг.) был ознаменован, с одной стороны, попытками </w:t>
      </w:r>
      <w:proofErr w:type="spellStart"/>
      <w:r w:rsidRPr="003560BB">
        <w:rPr>
          <w:rFonts w:ascii="Times New Roman" w:hAnsi="Times New Roman" w:cs="Times New Roman"/>
          <w:sz w:val="24"/>
          <w:szCs w:val="24"/>
        </w:rPr>
        <w:t>реактуализации</w:t>
      </w:r>
      <w:proofErr w:type="spellEnd"/>
      <w:r w:rsidRPr="003560BB">
        <w:rPr>
          <w:rFonts w:ascii="Times New Roman" w:hAnsi="Times New Roman" w:cs="Times New Roman"/>
          <w:sz w:val="24"/>
          <w:szCs w:val="24"/>
        </w:rPr>
        <w:t xml:space="preserve"> закона о государственном прогнозировании, а, с другой, попытками разработки документов стратегического планирования. </w:t>
      </w:r>
    </w:p>
    <w:p w14:paraId="63D0301B" w14:textId="77777777" w:rsidR="003560BB" w:rsidRPr="003560BB" w:rsidRDefault="003560BB" w:rsidP="003560BB">
      <w:pPr>
        <w:spacing w:after="0" w:line="360" w:lineRule="auto"/>
        <w:ind w:firstLine="567"/>
        <w:jc w:val="both"/>
        <w:rPr>
          <w:rFonts w:ascii="Times New Roman" w:hAnsi="Times New Roman" w:cs="Times New Roman"/>
          <w:sz w:val="24"/>
          <w:szCs w:val="24"/>
        </w:rPr>
      </w:pPr>
      <w:r w:rsidRPr="003560BB">
        <w:rPr>
          <w:rFonts w:ascii="Times New Roman" w:hAnsi="Times New Roman" w:cs="Times New Roman"/>
          <w:sz w:val="24"/>
          <w:szCs w:val="24"/>
        </w:rPr>
        <w:lastRenderedPageBreak/>
        <w:t xml:space="preserve">Следующий этап развития экономической политики (2014-2021 гг.) начался с введения экономических и политический санкций в отношении России и потребовал повышения устойчивости российской экономики и применения новых методов развития экономики. С этого момента начался новый этап в становлении системы стратегического планирования. Так, был принят в окончательном третьем чтении и вступил в силу федеральный закон «О стратегическом планировании в Российской Федерации», пришедший на смену закону от 1995 года, а затем был принят целый ряд нормативно-правовых актов как непосредственно в развитие закона, так и документов планирования, стоящих обособленно. </w:t>
      </w:r>
    </w:p>
    <w:p w14:paraId="44D267EE" w14:textId="77777777" w:rsidR="003560BB" w:rsidRPr="003560BB" w:rsidRDefault="003560BB" w:rsidP="003560BB">
      <w:pPr>
        <w:spacing w:after="0" w:line="360" w:lineRule="auto"/>
        <w:ind w:firstLine="567"/>
        <w:jc w:val="both"/>
        <w:rPr>
          <w:rFonts w:ascii="Times New Roman" w:hAnsi="Times New Roman" w:cs="Times New Roman"/>
          <w:sz w:val="24"/>
          <w:szCs w:val="24"/>
        </w:rPr>
      </w:pPr>
      <w:r w:rsidRPr="003560BB">
        <w:rPr>
          <w:rFonts w:ascii="Times New Roman" w:hAnsi="Times New Roman" w:cs="Times New Roman"/>
          <w:sz w:val="24"/>
          <w:szCs w:val="24"/>
        </w:rPr>
        <w:t>Современный этап развития экономической политики (с 2022 года) начался с серьезного ужесточения экономических и политический санкций и оперативных методов управления экономикой. Однако за два года сфера стратегического планирования отошла на второй план и не получила существенного развития.</w:t>
      </w:r>
    </w:p>
    <w:p w14:paraId="56E9F36C" w14:textId="77777777" w:rsidR="003560BB" w:rsidRPr="003560BB" w:rsidRDefault="003560BB" w:rsidP="003560BB">
      <w:pPr>
        <w:spacing w:after="0" w:line="360" w:lineRule="auto"/>
        <w:ind w:firstLine="567"/>
        <w:jc w:val="both"/>
        <w:rPr>
          <w:rFonts w:ascii="Times New Roman" w:hAnsi="Times New Roman" w:cs="Times New Roman"/>
          <w:sz w:val="24"/>
          <w:szCs w:val="24"/>
        </w:rPr>
      </w:pPr>
      <w:r w:rsidRPr="003560BB">
        <w:rPr>
          <w:rFonts w:ascii="Times New Roman" w:hAnsi="Times New Roman" w:cs="Times New Roman"/>
          <w:sz w:val="24"/>
          <w:szCs w:val="24"/>
        </w:rPr>
        <w:t>В целях выявления закономерностей влияния субъектов политического рынка на экономическую политику необходимо также сопоставить периодизацию развития экономической политики и политического рынка.</w:t>
      </w:r>
    </w:p>
    <w:p w14:paraId="05C10952" w14:textId="15FD71C1" w:rsidR="003560BB" w:rsidRPr="003560BB" w:rsidRDefault="003560BB" w:rsidP="003560BB">
      <w:pPr>
        <w:autoSpaceDE w:val="0"/>
        <w:autoSpaceDN w:val="0"/>
        <w:adjustRightInd w:val="0"/>
        <w:spacing w:after="0" w:line="360" w:lineRule="auto"/>
        <w:ind w:firstLine="567"/>
        <w:jc w:val="both"/>
        <w:rPr>
          <w:rFonts w:ascii="Times New Roman" w:hAnsi="Times New Roman" w:cs="Times New Roman"/>
          <w:sz w:val="24"/>
          <w:szCs w:val="24"/>
        </w:rPr>
      </w:pPr>
      <w:r w:rsidRPr="003560BB">
        <w:rPr>
          <w:rFonts w:ascii="Times New Roman" w:hAnsi="Times New Roman" w:cs="Times New Roman"/>
          <w:sz w:val="24"/>
          <w:szCs w:val="24"/>
        </w:rPr>
        <w:t xml:space="preserve">Таблица </w:t>
      </w:r>
      <w:r w:rsidR="0057461B">
        <w:rPr>
          <w:rFonts w:ascii="Times New Roman" w:hAnsi="Times New Roman" w:cs="Times New Roman"/>
          <w:sz w:val="24"/>
          <w:szCs w:val="24"/>
        </w:rPr>
        <w:t>6</w:t>
      </w:r>
      <w:r w:rsidRPr="003560BB">
        <w:rPr>
          <w:rFonts w:ascii="Times New Roman" w:hAnsi="Times New Roman" w:cs="Times New Roman"/>
          <w:sz w:val="24"/>
          <w:szCs w:val="24"/>
        </w:rPr>
        <w:t xml:space="preserve"> – Сопоставление периодизации развития экономической политики и политического рынка</w:t>
      </w:r>
    </w:p>
    <w:tbl>
      <w:tblPr>
        <w:tblStyle w:val="a3"/>
        <w:tblW w:w="5000" w:type="pct"/>
        <w:tblLook w:val="04A0" w:firstRow="1" w:lastRow="0" w:firstColumn="1" w:lastColumn="0" w:noHBand="0" w:noVBand="1"/>
      </w:tblPr>
      <w:tblGrid>
        <w:gridCol w:w="3504"/>
        <w:gridCol w:w="1080"/>
        <w:gridCol w:w="777"/>
        <w:gridCol w:w="1166"/>
        <w:gridCol w:w="3044"/>
      </w:tblGrid>
      <w:tr w:rsidR="003560BB" w:rsidRPr="006A24C2" w14:paraId="39CD9ABB" w14:textId="77777777" w:rsidTr="00482043">
        <w:trPr>
          <w:cantSplit/>
          <w:trHeight w:val="1990"/>
        </w:trPr>
        <w:tc>
          <w:tcPr>
            <w:tcW w:w="1831" w:type="pct"/>
            <w:tcBorders>
              <w:bottom w:val="single" w:sz="18" w:space="0" w:color="auto"/>
            </w:tcBorders>
            <w:vAlign w:val="center"/>
          </w:tcPr>
          <w:p w14:paraId="598F4B41"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bookmarkStart w:id="23" w:name="_Hlk180383692"/>
            <w:r w:rsidRPr="006A24C2">
              <w:rPr>
                <w:rFonts w:ascii="Times New Roman" w:hAnsi="Times New Roman" w:cs="Times New Roman"/>
                <w:sz w:val="24"/>
                <w:szCs w:val="24"/>
              </w:rPr>
              <w:t>Основные политические события</w:t>
            </w:r>
          </w:p>
        </w:tc>
        <w:tc>
          <w:tcPr>
            <w:tcW w:w="564" w:type="pct"/>
            <w:tcBorders>
              <w:bottom w:val="single" w:sz="18" w:space="0" w:color="auto"/>
            </w:tcBorders>
            <w:textDirection w:val="btLr"/>
            <w:vAlign w:val="center"/>
          </w:tcPr>
          <w:p w14:paraId="6946ECDB"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r w:rsidRPr="006A24C2">
              <w:rPr>
                <w:rFonts w:ascii="Times New Roman" w:hAnsi="Times New Roman" w:cs="Times New Roman"/>
                <w:sz w:val="24"/>
                <w:szCs w:val="24"/>
              </w:rPr>
              <w:t>Наименование политического этапа</w:t>
            </w:r>
          </w:p>
        </w:tc>
        <w:tc>
          <w:tcPr>
            <w:tcW w:w="406" w:type="pct"/>
            <w:tcBorders>
              <w:bottom w:val="single" w:sz="18" w:space="0" w:color="auto"/>
            </w:tcBorders>
            <w:vAlign w:val="center"/>
          </w:tcPr>
          <w:p w14:paraId="60F96B24"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Годы</w:t>
            </w:r>
          </w:p>
        </w:tc>
        <w:tc>
          <w:tcPr>
            <w:tcW w:w="609" w:type="pct"/>
            <w:tcBorders>
              <w:bottom w:val="single" w:sz="18" w:space="0" w:color="auto"/>
            </w:tcBorders>
            <w:textDirection w:val="btLr"/>
            <w:vAlign w:val="center"/>
          </w:tcPr>
          <w:p w14:paraId="5B903F42"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r w:rsidRPr="006A24C2">
              <w:rPr>
                <w:rFonts w:ascii="Times New Roman" w:hAnsi="Times New Roman" w:cs="Times New Roman"/>
                <w:sz w:val="24"/>
                <w:szCs w:val="24"/>
              </w:rPr>
              <w:t>Наименование экономического этапа</w:t>
            </w:r>
          </w:p>
        </w:tc>
        <w:tc>
          <w:tcPr>
            <w:tcW w:w="1590" w:type="pct"/>
            <w:tcBorders>
              <w:bottom w:val="single" w:sz="18" w:space="0" w:color="auto"/>
            </w:tcBorders>
            <w:vAlign w:val="center"/>
          </w:tcPr>
          <w:p w14:paraId="47D7B87E"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Основные экономические события</w:t>
            </w:r>
          </w:p>
        </w:tc>
      </w:tr>
      <w:tr w:rsidR="003560BB" w:rsidRPr="006A24C2" w14:paraId="32B53017" w14:textId="77777777" w:rsidTr="00482043">
        <w:trPr>
          <w:trHeight w:val="1634"/>
        </w:trPr>
        <w:tc>
          <w:tcPr>
            <w:tcW w:w="1831" w:type="pct"/>
            <w:vMerge w:val="restart"/>
            <w:tcBorders>
              <w:top w:val="single" w:sz="18" w:space="0" w:color="auto"/>
              <w:left w:val="single" w:sz="18" w:space="0" w:color="auto"/>
            </w:tcBorders>
          </w:tcPr>
          <w:p w14:paraId="1FB5D36C"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политический кризис 1992-1993 годов, выраженные в противостоянии президента и законодательной ветви власти в лице руководства Верховного Совета и большей части народных депутатов;</w:t>
            </w:r>
          </w:p>
          <w:p w14:paraId="1D7CA7C2"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принятие Конституции Российской Федерации;</w:t>
            </w:r>
          </w:p>
          <w:p w14:paraId="523C88EE"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проведение выборов в парламент</w:t>
            </w:r>
          </w:p>
        </w:tc>
        <w:tc>
          <w:tcPr>
            <w:tcW w:w="564" w:type="pct"/>
            <w:vMerge w:val="restart"/>
            <w:tcBorders>
              <w:top w:val="single" w:sz="18" w:space="0" w:color="auto"/>
              <w:right w:val="single" w:sz="18" w:space="0" w:color="auto"/>
            </w:tcBorders>
            <w:textDirection w:val="btLr"/>
            <w:vAlign w:val="center"/>
          </w:tcPr>
          <w:p w14:paraId="775DE8ED"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r w:rsidRPr="006A24C2">
              <w:rPr>
                <w:rFonts w:ascii="Times New Roman" w:hAnsi="Times New Roman" w:cs="Times New Roman"/>
                <w:sz w:val="24"/>
                <w:szCs w:val="24"/>
              </w:rPr>
              <w:t>становление политического рынка</w:t>
            </w:r>
          </w:p>
        </w:tc>
        <w:tc>
          <w:tcPr>
            <w:tcW w:w="406" w:type="pct"/>
            <w:tcBorders>
              <w:top w:val="single" w:sz="18" w:space="0" w:color="auto"/>
              <w:left w:val="single" w:sz="18" w:space="0" w:color="auto"/>
              <w:right w:val="single" w:sz="18" w:space="0" w:color="auto"/>
            </w:tcBorders>
            <w:shd w:val="clear" w:color="auto" w:fill="auto"/>
            <w:vAlign w:val="center"/>
          </w:tcPr>
          <w:p w14:paraId="68BDBD76"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1991</w:t>
            </w:r>
          </w:p>
        </w:tc>
        <w:tc>
          <w:tcPr>
            <w:tcW w:w="609" w:type="pct"/>
            <w:vMerge w:val="restart"/>
            <w:tcBorders>
              <w:top w:val="single" w:sz="18" w:space="0" w:color="auto"/>
              <w:left w:val="single" w:sz="18" w:space="0" w:color="auto"/>
              <w:bottom w:val="single" w:sz="18" w:space="0" w:color="auto"/>
            </w:tcBorders>
            <w:textDirection w:val="btLr"/>
            <w:vAlign w:val="center"/>
          </w:tcPr>
          <w:p w14:paraId="521A5153"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r w:rsidRPr="006A24C2">
              <w:rPr>
                <w:rFonts w:ascii="Times New Roman" w:hAnsi="Times New Roman" w:cs="Times New Roman"/>
                <w:sz w:val="24"/>
                <w:szCs w:val="24"/>
              </w:rPr>
              <w:t>рыночные преобразования</w:t>
            </w:r>
          </w:p>
        </w:tc>
        <w:tc>
          <w:tcPr>
            <w:tcW w:w="1590" w:type="pct"/>
            <w:vMerge w:val="restart"/>
            <w:tcBorders>
              <w:top w:val="single" w:sz="18" w:space="0" w:color="auto"/>
              <w:bottom w:val="single" w:sz="18" w:space="0" w:color="auto"/>
              <w:right w:val="single" w:sz="18" w:space="0" w:color="auto"/>
            </w:tcBorders>
          </w:tcPr>
          <w:p w14:paraId="56AEC7D9"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проведение системных реформ;</w:t>
            </w:r>
          </w:p>
          <w:p w14:paraId="0A35C2DA"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кардинальное снижение уровня производства;</w:t>
            </w:r>
          </w:p>
          <w:p w14:paraId="4B80D1B4"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социальная напряженность;</w:t>
            </w:r>
          </w:p>
          <w:p w14:paraId="27F9BC2F" w14:textId="77777777" w:rsidR="003560BB" w:rsidRPr="006A24C2" w:rsidRDefault="003560BB" w:rsidP="00482043">
            <w:pPr>
              <w:autoSpaceDE w:val="0"/>
              <w:autoSpaceDN w:val="0"/>
              <w:adjustRightInd w:val="0"/>
              <w:spacing w:line="276" w:lineRule="auto"/>
              <w:rPr>
                <w:rFonts w:ascii="Times New Roman" w:hAnsi="Times New Roman" w:cs="Times New Roman"/>
                <w:sz w:val="28"/>
                <w:szCs w:val="28"/>
              </w:rPr>
            </w:pPr>
            <w:r w:rsidRPr="006A24C2">
              <w:rPr>
                <w:rFonts w:ascii="Times New Roman" w:hAnsi="Times New Roman" w:cs="Times New Roman"/>
                <w:sz w:val="24"/>
                <w:szCs w:val="24"/>
              </w:rPr>
              <w:t>- попытки стабилизации экономической ситуации</w:t>
            </w:r>
          </w:p>
        </w:tc>
      </w:tr>
      <w:tr w:rsidR="003560BB" w:rsidRPr="006A24C2" w14:paraId="75894DCD" w14:textId="77777777" w:rsidTr="00482043">
        <w:trPr>
          <w:trHeight w:val="1404"/>
        </w:trPr>
        <w:tc>
          <w:tcPr>
            <w:tcW w:w="1831" w:type="pct"/>
            <w:vMerge/>
            <w:tcBorders>
              <w:left w:val="single" w:sz="18" w:space="0" w:color="auto"/>
            </w:tcBorders>
          </w:tcPr>
          <w:p w14:paraId="6C02B41A"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textDirection w:val="btLr"/>
            <w:vAlign w:val="center"/>
          </w:tcPr>
          <w:p w14:paraId="3EC429CE"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06848E18"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1992</w:t>
            </w:r>
          </w:p>
        </w:tc>
        <w:tc>
          <w:tcPr>
            <w:tcW w:w="609" w:type="pct"/>
            <w:vMerge/>
            <w:tcBorders>
              <w:left w:val="single" w:sz="18" w:space="0" w:color="auto"/>
              <w:bottom w:val="single" w:sz="18" w:space="0" w:color="auto"/>
            </w:tcBorders>
            <w:textDirection w:val="btLr"/>
          </w:tcPr>
          <w:p w14:paraId="264BE26C"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483A0973"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0BB7BEA3" w14:textId="77777777" w:rsidTr="00482043">
        <w:tc>
          <w:tcPr>
            <w:tcW w:w="1831" w:type="pct"/>
            <w:vMerge/>
            <w:tcBorders>
              <w:left w:val="single" w:sz="18" w:space="0" w:color="auto"/>
              <w:bottom w:val="single" w:sz="18" w:space="0" w:color="auto"/>
            </w:tcBorders>
          </w:tcPr>
          <w:p w14:paraId="2F7AA730"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bottom w:val="single" w:sz="18" w:space="0" w:color="auto"/>
              <w:right w:val="single" w:sz="18" w:space="0" w:color="auto"/>
            </w:tcBorders>
            <w:textDirection w:val="btLr"/>
            <w:vAlign w:val="center"/>
          </w:tcPr>
          <w:p w14:paraId="0F6C9DB4"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406" w:type="pct"/>
            <w:tcBorders>
              <w:left w:val="single" w:sz="18" w:space="0" w:color="auto"/>
              <w:bottom w:val="single" w:sz="18" w:space="0" w:color="auto"/>
              <w:right w:val="single" w:sz="18" w:space="0" w:color="auto"/>
            </w:tcBorders>
            <w:shd w:val="clear" w:color="auto" w:fill="auto"/>
            <w:vAlign w:val="center"/>
          </w:tcPr>
          <w:p w14:paraId="54EABDE2"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1993</w:t>
            </w:r>
          </w:p>
        </w:tc>
        <w:tc>
          <w:tcPr>
            <w:tcW w:w="609" w:type="pct"/>
            <w:vMerge/>
            <w:tcBorders>
              <w:left w:val="single" w:sz="18" w:space="0" w:color="auto"/>
              <w:bottom w:val="single" w:sz="18" w:space="0" w:color="auto"/>
            </w:tcBorders>
            <w:textDirection w:val="btLr"/>
          </w:tcPr>
          <w:p w14:paraId="4C83697B"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6872807A"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1B19767B" w14:textId="77777777" w:rsidTr="00482043">
        <w:trPr>
          <w:trHeight w:val="415"/>
        </w:trPr>
        <w:tc>
          <w:tcPr>
            <w:tcW w:w="1831" w:type="pct"/>
            <w:vMerge w:val="restart"/>
            <w:tcBorders>
              <w:top w:val="single" w:sz="18" w:space="0" w:color="auto"/>
              <w:left w:val="single" w:sz="18" w:space="0" w:color="auto"/>
            </w:tcBorders>
          </w:tcPr>
          <w:p w14:paraId="23191F6D"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выборы в Государственную Думу 1995 и 1999 годов;</w:t>
            </w:r>
          </w:p>
          <w:p w14:paraId="15D75285"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президентские выборы 1996 года;</w:t>
            </w:r>
          </w:p>
          <w:p w14:paraId="00857B75"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lastRenderedPageBreak/>
              <w:t>- политический кризис вследствие дефолта 1998 года;</w:t>
            </w:r>
          </w:p>
          <w:p w14:paraId="1BDDE164"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отставка Президента в конце 1999 года</w:t>
            </w:r>
          </w:p>
        </w:tc>
        <w:tc>
          <w:tcPr>
            <w:tcW w:w="564" w:type="pct"/>
            <w:vMerge w:val="restart"/>
            <w:tcBorders>
              <w:top w:val="single" w:sz="18" w:space="0" w:color="auto"/>
              <w:right w:val="single" w:sz="18" w:space="0" w:color="auto"/>
            </w:tcBorders>
            <w:textDirection w:val="btLr"/>
            <w:vAlign w:val="center"/>
          </w:tcPr>
          <w:p w14:paraId="2A1C8169"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r w:rsidRPr="006A24C2">
              <w:rPr>
                <w:rFonts w:ascii="Times New Roman" w:hAnsi="Times New Roman" w:cs="Times New Roman"/>
                <w:sz w:val="24"/>
                <w:szCs w:val="24"/>
              </w:rPr>
              <w:lastRenderedPageBreak/>
              <w:t>развитие политического рынка</w:t>
            </w:r>
          </w:p>
        </w:tc>
        <w:tc>
          <w:tcPr>
            <w:tcW w:w="406" w:type="pct"/>
            <w:tcBorders>
              <w:top w:val="single" w:sz="18" w:space="0" w:color="auto"/>
              <w:left w:val="single" w:sz="18" w:space="0" w:color="auto"/>
              <w:right w:val="single" w:sz="18" w:space="0" w:color="auto"/>
            </w:tcBorders>
            <w:shd w:val="clear" w:color="auto" w:fill="auto"/>
            <w:vAlign w:val="center"/>
          </w:tcPr>
          <w:p w14:paraId="229D7472"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1994</w:t>
            </w:r>
          </w:p>
        </w:tc>
        <w:tc>
          <w:tcPr>
            <w:tcW w:w="609" w:type="pct"/>
            <w:vMerge/>
            <w:tcBorders>
              <w:left w:val="single" w:sz="18" w:space="0" w:color="auto"/>
              <w:bottom w:val="single" w:sz="18" w:space="0" w:color="auto"/>
            </w:tcBorders>
            <w:textDirection w:val="btLr"/>
          </w:tcPr>
          <w:p w14:paraId="0D890CB3"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5DB8F19A"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32240B8B" w14:textId="77777777" w:rsidTr="00482043">
        <w:trPr>
          <w:trHeight w:val="416"/>
        </w:trPr>
        <w:tc>
          <w:tcPr>
            <w:tcW w:w="1831" w:type="pct"/>
            <w:vMerge/>
            <w:tcBorders>
              <w:left w:val="single" w:sz="18" w:space="0" w:color="auto"/>
            </w:tcBorders>
          </w:tcPr>
          <w:p w14:paraId="3AE2FA17"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textDirection w:val="btLr"/>
            <w:vAlign w:val="center"/>
          </w:tcPr>
          <w:p w14:paraId="30A1210B"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307D70EC"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1995</w:t>
            </w:r>
          </w:p>
        </w:tc>
        <w:tc>
          <w:tcPr>
            <w:tcW w:w="609" w:type="pct"/>
            <w:vMerge/>
            <w:tcBorders>
              <w:left w:val="single" w:sz="18" w:space="0" w:color="auto"/>
              <w:bottom w:val="single" w:sz="18" w:space="0" w:color="auto"/>
            </w:tcBorders>
            <w:textDirection w:val="btLr"/>
          </w:tcPr>
          <w:p w14:paraId="5761E3FA"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6173CA48"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3BB15994" w14:textId="77777777" w:rsidTr="00482043">
        <w:trPr>
          <w:trHeight w:val="400"/>
        </w:trPr>
        <w:tc>
          <w:tcPr>
            <w:tcW w:w="1831" w:type="pct"/>
            <w:vMerge/>
            <w:tcBorders>
              <w:left w:val="single" w:sz="18" w:space="0" w:color="auto"/>
            </w:tcBorders>
          </w:tcPr>
          <w:p w14:paraId="2BDB8FBD"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textDirection w:val="btLr"/>
            <w:vAlign w:val="center"/>
          </w:tcPr>
          <w:p w14:paraId="21262100"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4ECCC096"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1996</w:t>
            </w:r>
          </w:p>
        </w:tc>
        <w:tc>
          <w:tcPr>
            <w:tcW w:w="609" w:type="pct"/>
            <w:vMerge/>
            <w:tcBorders>
              <w:left w:val="single" w:sz="18" w:space="0" w:color="auto"/>
              <w:bottom w:val="single" w:sz="18" w:space="0" w:color="auto"/>
            </w:tcBorders>
            <w:textDirection w:val="btLr"/>
          </w:tcPr>
          <w:p w14:paraId="20050E30"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7CFE1D27"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3195ED5E" w14:textId="77777777" w:rsidTr="00482043">
        <w:trPr>
          <w:trHeight w:val="290"/>
        </w:trPr>
        <w:tc>
          <w:tcPr>
            <w:tcW w:w="1831" w:type="pct"/>
            <w:vMerge/>
            <w:tcBorders>
              <w:left w:val="single" w:sz="18" w:space="0" w:color="auto"/>
            </w:tcBorders>
          </w:tcPr>
          <w:p w14:paraId="1DC658B6"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textDirection w:val="btLr"/>
            <w:vAlign w:val="center"/>
          </w:tcPr>
          <w:p w14:paraId="5D45FEB4"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61492F42"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1997</w:t>
            </w:r>
          </w:p>
        </w:tc>
        <w:tc>
          <w:tcPr>
            <w:tcW w:w="609" w:type="pct"/>
            <w:vMerge/>
            <w:tcBorders>
              <w:left w:val="single" w:sz="18" w:space="0" w:color="auto"/>
              <w:bottom w:val="single" w:sz="18" w:space="0" w:color="auto"/>
            </w:tcBorders>
            <w:textDirection w:val="btLr"/>
          </w:tcPr>
          <w:p w14:paraId="4FA6D815"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4EBC870D"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69008241" w14:textId="77777777" w:rsidTr="00482043">
        <w:trPr>
          <w:trHeight w:val="439"/>
        </w:trPr>
        <w:tc>
          <w:tcPr>
            <w:tcW w:w="1831" w:type="pct"/>
            <w:vMerge/>
            <w:tcBorders>
              <w:left w:val="single" w:sz="18" w:space="0" w:color="auto"/>
            </w:tcBorders>
          </w:tcPr>
          <w:p w14:paraId="5FBFFB59"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textDirection w:val="btLr"/>
            <w:vAlign w:val="center"/>
          </w:tcPr>
          <w:p w14:paraId="631A7B1E"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406" w:type="pct"/>
            <w:tcBorders>
              <w:left w:val="single" w:sz="18" w:space="0" w:color="auto"/>
              <w:bottom w:val="single" w:sz="18" w:space="0" w:color="auto"/>
              <w:right w:val="single" w:sz="18" w:space="0" w:color="auto"/>
            </w:tcBorders>
            <w:shd w:val="clear" w:color="auto" w:fill="auto"/>
            <w:vAlign w:val="center"/>
          </w:tcPr>
          <w:p w14:paraId="09F21C6C"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1998</w:t>
            </w:r>
          </w:p>
        </w:tc>
        <w:tc>
          <w:tcPr>
            <w:tcW w:w="609" w:type="pct"/>
            <w:vMerge/>
            <w:tcBorders>
              <w:left w:val="single" w:sz="18" w:space="0" w:color="auto"/>
              <w:bottom w:val="single" w:sz="18" w:space="0" w:color="auto"/>
            </w:tcBorders>
            <w:textDirection w:val="btLr"/>
          </w:tcPr>
          <w:p w14:paraId="28390BA4"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2F805318"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5D421FD9" w14:textId="77777777" w:rsidTr="00482043">
        <w:tc>
          <w:tcPr>
            <w:tcW w:w="1831" w:type="pct"/>
            <w:vMerge/>
            <w:tcBorders>
              <w:left w:val="single" w:sz="18" w:space="0" w:color="auto"/>
              <w:bottom w:val="single" w:sz="18" w:space="0" w:color="auto"/>
            </w:tcBorders>
          </w:tcPr>
          <w:p w14:paraId="5391DCD7"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bottom w:val="single" w:sz="18" w:space="0" w:color="auto"/>
              <w:right w:val="single" w:sz="18" w:space="0" w:color="auto"/>
            </w:tcBorders>
            <w:textDirection w:val="btLr"/>
            <w:vAlign w:val="center"/>
          </w:tcPr>
          <w:p w14:paraId="1DD20D28"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406" w:type="pct"/>
            <w:tcBorders>
              <w:top w:val="single" w:sz="18" w:space="0" w:color="auto"/>
              <w:left w:val="single" w:sz="18" w:space="0" w:color="auto"/>
              <w:bottom w:val="single" w:sz="18" w:space="0" w:color="auto"/>
              <w:right w:val="single" w:sz="18" w:space="0" w:color="auto"/>
            </w:tcBorders>
            <w:shd w:val="clear" w:color="auto" w:fill="auto"/>
            <w:vAlign w:val="center"/>
          </w:tcPr>
          <w:p w14:paraId="1E4F8456"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1999</w:t>
            </w:r>
          </w:p>
        </w:tc>
        <w:tc>
          <w:tcPr>
            <w:tcW w:w="609" w:type="pct"/>
            <w:vMerge w:val="restart"/>
            <w:tcBorders>
              <w:top w:val="single" w:sz="18" w:space="0" w:color="auto"/>
              <w:left w:val="single" w:sz="18" w:space="0" w:color="auto"/>
              <w:bottom w:val="single" w:sz="18" w:space="0" w:color="auto"/>
            </w:tcBorders>
            <w:textDirection w:val="btLr"/>
            <w:vAlign w:val="center"/>
          </w:tcPr>
          <w:p w14:paraId="6B9491AF"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r w:rsidRPr="006A24C2">
              <w:rPr>
                <w:rFonts w:ascii="Times New Roman" w:hAnsi="Times New Roman" w:cs="Times New Roman"/>
                <w:sz w:val="24"/>
                <w:szCs w:val="24"/>
              </w:rPr>
              <w:t>развитие экономической политики</w:t>
            </w:r>
          </w:p>
        </w:tc>
        <w:tc>
          <w:tcPr>
            <w:tcW w:w="1590" w:type="pct"/>
            <w:vMerge w:val="restart"/>
            <w:tcBorders>
              <w:top w:val="single" w:sz="18" w:space="0" w:color="auto"/>
              <w:bottom w:val="single" w:sz="18" w:space="0" w:color="auto"/>
              <w:right w:val="single" w:sz="18" w:space="0" w:color="auto"/>
            </w:tcBorders>
          </w:tcPr>
          <w:p w14:paraId="3DA5DA7D"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достижение экономической и социальной стабильности;</w:t>
            </w:r>
          </w:p>
          <w:p w14:paraId="1EBBC740"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повышение общественного благосостояния;</w:t>
            </w:r>
          </w:p>
          <w:p w14:paraId="24D7B3EC"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продолжение системных реформ, носивших постепенный характер;</w:t>
            </w:r>
          </w:p>
          <w:p w14:paraId="021E3E21" w14:textId="77777777" w:rsidR="003560BB" w:rsidRPr="006A24C2" w:rsidRDefault="003560BB" w:rsidP="00482043">
            <w:pPr>
              <w:autoSpaceDE w:val="0"/>
              <w:autoSpaceDN w:val="0"/>
              <w:adjustRightInd w:val="0"/>
              <w:spacing w:line="276" w:lineRule="auto"/>
              <w:rPr>
                <w:rFonts w:ascii="Times New Roman" w:hAnsi="Times New Roman" w:cs="Times New Roman"/>
                <w:sz w:val="28"/>
                <w:szCs w:val="28"/>
              </w:rPr>
            </w:pPr>
            <w:r w:rsidRPr="006A24C2">
              <w:rPr>
                <w:rFonts w:ascii="Times New Roman" w:hAnsi="Times New Roman" w:cs="Times New Roman"/>
                <w:sz w:val="24"/>
                <w:szCs w:val="24"/>
              </w:rPr>
              <w:t>- превалирование экономических интересов государства над интересами крупного бизнеса</w:t>
            </w:r>
          </w:p>
        </w:tc>
      </w:tr>
      <w:tr w:rsidR="003560BB" w:rsidRPr="006A24C2" w14:paraId="3A874023" w14:textId="77777777" w:rsidTr="00482043">
        <w:trPr>
          <w:trHeight w:val="667"/>
        </w:trPr>
        <w:tc>
          <w:tcPr>
            <w:tcW w:w="1831" w:type="pct"/>
            <w:vMerge w:val="restart"/>
            <w:tcBorders>
              <w:top w:val="single" w:sz="18" w:space="0" w:color="auto"/>
              <w:left w:val="single" w:sz="18" w:space="0" w:color="auto"/>
            </w:tcBorders>
          </w:tcPr>
          <w:p w14:paraId="4CCCB9F3"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смена власти и президентские выборы 2000 года;</w:t>
            </w:r>
          </w:p>
          <w:p w14:paraId="65068241"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реформа Совета Федерации;</w:t>
            </w:r>
          </w:p>
          <w:p w14:paraId="45BFF5CB"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отмена губернаторских выборов в 2004 году;</w:t>
            </w:r>
          </w:p>
          <w:p w14:paraId="70454216"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ужесточение требований к политическим партиям;</w:t>
            </w:r>
          </w:p>
          <w:p w14:paraId="2C0541ED"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отмена минимальной явки на выборах;</w:t>
            </w:r>
          </w:p>
          <w:p w14:paraId="60BEE55B"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отмена одномандатных округов на выборах в Государственную Думу 2007 года</w:t>
            </w:r>
          </w:p>
        </w:tc>
        <w:tc>
          <w:tcPr>
            <w:tcW w:w="564" w:type="pct"/>
            <w:vMerge w:val="restart"/>
            <w:tcBorders>
              <w:top w:val="single" w:sz="18" w:space="0" w:color="auto"/>
              <w:right w:val="single" w:sz="18" w:space="0" w:color="auto"/>
            </w:tcBorders>
            <w:textDirection w:val="btLr"/>
            <w:vAlign w:val="center"/>
          </w:tcPr>
          <w:p w14:paraId="1671C01C"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r w:rsidRPr="006A24C2">
              <w:rPr>
                <w:rFonts w:ascii="Times New Roman" w:hAnsi="Times New Roman" w:cs="Times New Roman"/>
                <w:sz w:val="24"/>
                <w:szCs w:val="24"/>
              </w:rPr>
              <w:t>урегулирование политического рынка</w:t>
            </w:r>
          </w:p>
        </w:tc>
        <w:tc>
          <w:tcPr>
            <w:tcW w:w="406" w:type="pct"/>
            <w:tcBorders>
              <w:top w:val="single" w:sz="18" w:space="0" w:color="auto"/>
              <w:left w:val="single" w:sz="18" w:space="0" w:color="auto"/>
              <w:right w:val="single" w:sz="18" w:space="0" w:color="auto"/>
            </w:tcBorders>
            <w:shd w:val="clear" w:color="auto" w:fill="auto"/>
            <w:vAlign w:val="center"/>
          </w:tcPr>
          <w:p w14:paraId="24E3A2CD"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2000</w:t>
            </w:r>
          </w:p>
        </w:tc>
        <w:tc>
          <w:tcPr>
            <w:tcW w:w="609" w:type="pct"/>
            <w:vMerge/>
            <w:tcBorders>
              <w:top w:val="single" w:sz="4" w:space="0" w:color="auto"/>
              <w:left w:val="single" w:sz="18" w:space="0" w:color="auto"/>
              <w:bottom w:val="single" w:sz="18" w:space="0" w:color="auto"/>
            </w:tcBorders>
            <w:textDirection w:val="btLr"/>
          </w:tcPr>
          <w:p w14:paraId="4BE967E4"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top w:val="single" w:sz="4" w:space="0" w:color="auto"/>
              <w:bottom w:val="single" w:sz="18" w:space="0" w:color="auto"/>
              <w:right w:val="single" w:sz="18" w:space="0" w:color="auto"/>
            </w:tcBorders>
          </w:tcPr>
          <w:p w14:paraId="5443725D"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59A26CAA" w14:textId="77777777" w:rsidTr="00482043">
        <w:trPr>
          <w:trHeight w:val="470"/>
        </w:trPr>
        <w:tc>
          <w:tcPr>
            <w:tcW w:w="1831" w:type="pct"/>
            <w:vMerge/>
            <w:tcBorders>
              <w:left w:val="single" w:sz="18" w:space="0" w:color="auto"/>
            </w:tcBorders>
          </w:tcPr>
          <w:p w14:paraId="71B45D32"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textDirection w:val="btLr"/>
            <w:vAlign w:val="center"/>
          </w:tcPr>
          <w:p w14:paraId="2F68493E"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4ECE8F96"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2001</w:t>
            </w:r>
          </w:p>
        </w:tc>
        <w:tc>
          <w:tcPr>
            <w:tcW w:w="609" w:type="pct"/>
            <w:vMerge/>
            <w:tcBorders>
              <w:left w:val="single" w:sz="18" w:space="0" w:color="auto"/>
              <w:bottom w:val="single" w:sz="18" w:space="0" w:color="auto"/>
            </w:tcBorders>
            <w:textDirection w:val="btLr"/>
          </w:tcPr>
          <w:p w14:paraId="656752F1"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47E5E581"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2FFA7B8C" w14:textId="77777777" w:rsidTr="00482043">
        <w:trPr>
          <w:trHeight w:val="135"/>
        </w:trPr>
        <w:tc>
          <w:tcPr>
            <w:tcW w:w="1831" w:type="pct"/>
            <w:vMerge/>
            <w:tcBorders>
              <w:left w:val="single" w:sz="18" w:space="0" w:color="auto"/>
            </w:tcBorders>
          </w:tcPr>
          <w:p w14:paraId="472F97B0"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textDirection w:val="btLr"/>
            <w:vAlign w:val="center"/>
          </w:tcPr>
          <w:p w14:paraId="07DB244A"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7D0BED31"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2002</w:t>
            </w:r>
          </w:p>
        </w:tc>
        <w:tc>
          <w:tcPr>
            <w:tcW w:w="609" w:type="pct"/>
            <w:vMerge/>
            <w:tcBorders>
              <w:left w:val="single" w:sz="18" w:space="0" w:color="auto"/>
              <w:bottom w:val="single" w:sz="18" w:space="0" w:color="auto"/>
            </w:tcBorders>
            <w:textDirection w:val="btLr"/>
          </w:tcPr>
          <w:p w14:paraId="4D97677D"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4469F576"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53E4ADBA" w14:textId="77777777" w:rsidTr="00482043">
        <w:trPr>
          <w:trHeight w:val="282"/>
        </w:trPr>
        <w:tc>
          <w:tcPr>
            <w:tcW w:w="1831" w:type="pct"/>
            <w:vMerge/>
            <w:tcBorders>
              <w:left w:val="single" w:sz="18" w:space="0" w:color="auto"/>
            </w:tcBorders>
          </w:tcPr>
          <w:p w14:paraId="37626EDF"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textDirection w:val="btLr"/>
            <w:vAlign w:val="center"/>
          </w:tcPr>
          <w:p w14:paraId="56441FA7"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0E7F1DD1"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2003</w:t>
            </w:r>
          </w:p>
        </w:tc>
        <w:tc>
          <w:tcPr>
            <w:tcW w:w="609" w:type="pct"/>
            <w:vMerge/>
            <w:tcBorders>
              <w:left w:val="single" w:sz="18" w:space="0" w:color="auto"/>
              <w:bottom w:val="single" w:sz="18" w:space="0" w:color="auto"/>
            </w:tcBorders>
            <w:textDirection w:val="btLr"/>
          </w:tcPr>
          <w:p w14:paraId="3DA78DBA"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5FF4F841"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341D2706" w14:textId="77777777" w:rsidTr="00482043">
        <w:trPr>
          <w:trHeight w:val="271"/>
        </w:trPr>
        <w:tc>
          <w:tcPr>
            <w:tcW w:w="1831" w:type="pct"/>
            <w:vMerge/>
            <w:tcBorders>
              <w:left w:val="single" w:sz="18" w:space="0" w:color="auto"/>
            </w:tcBorders>
          </w:tcPr>
          <w:p w14:paraId="06E9A9CA"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textDirection w:val="btLr"/>
            <w:vAlign w:val="center"/>
          </w:tcPr>
          <w:p w14:paraId="4D236F77"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63781433"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2004</w:t>
            </w:r>
          </w:p>
        </w:tc>
        <w:tc>
          <w:tcPr>
            <w:tcW w:w="609" w:type="pct"/>
            <w:vMerge/>
            <w:tcBorders>
              <w:left w:val="single" w:sz="18" w:space="0" w:color="auto"/>
              <w:bottom w:val="single" w:sz="18" w:space="0" w:color="auto"/>
            </w:tcBorders>
            <w:textDirection w:val="btLr"/>
          </w:tcPr>
          <w:p w14:paraId="10ABDEEB"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2C93908C"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7B45BC8D" w14:textId="77777777" w:rsidTr="00482043">
        <w:trPr>
          <w:trHeight w:val="695"/>
        </w:trPr>
        <w:tc>
          <w:tcPr>
            <w:tcW w:w="1831" w:type="pct"/>
            <w:vMerge/>
            <w:tcBorders>
              <w:left w:val="single" w:sz="18" w:space="0" w:color="auto"/>
            </w:tcBorders>
          </w:tcPr>
          <w:p w14:paraId="5D6ED4B0"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textDirection w:val="btLr"/>
            <w:vAlign w:val="center"/>
          </w:tcPr>
          <w:p w14:paraId="7FE25706"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29318162"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2005</w:t>
            </w:r>
          </w:p>
        </w:tc>
        <w:tc>
          <w:tcPr>
            <w:tcW w:w="609" w:type="pct"/>
            <w:vMerge/>
            <w:tcBorders>
              <w:left w:val="single" w:sz="18" w:space="0" w:color="auto"/>
              <w:bottom w:val="single" w:sz="18" w:space="0" w:color="auto"/>
            </w:tcBorders>
            <w:textDirection w:val="btLr"/>
          </w:tcPr>
          <w:p w14:paraId="6B3D5E59"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2C595CB1"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369AC65F" w14:textId="77777777" w:rsidTr="00482043">
        <w:trPr>
          <w:trHeight w:val="214"/>
        </w:trPr>
        <w:tc>
          <w:tcPr>
            <w:tcW w:w="1831" w:type="pct"/>
            <w:vMerge/>
            <w:tcBorders>
              <w:left w:val="single" w:sz="18" w:space="0" w:color="auto"/>
            </w:tcBorders>
          </w:tcPr>
          <w:p w14:paraId="3D5F6DA6"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textDirection w:val="btLr"/>
            <w:vAlign w:val="center"/>
          </w:tcPr>
          <w:p w14:paraId="10FE6009"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09B6EDDF"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2006</w:t>
            </w:r>
          </w:p>
        </w:tc>
        <w:tc>
          <w:tcPr>
            <w:tcW w:w="609" w:type="pct"/>
            <w:vMerge/>
            <w:tcBorders>
              <w:left w:val="single" w:sz="18" w:space="0" w:color="auto"/>
              <w:bottom w:val="single" w:sz="18" w:space="0" w:color="auto"/>
            </w:tcBorders>
            <w:textDirection w:val="btLr"/>
          </w:tcPr>
          <w:p w14:paraId="49D04B1E"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56DEA633"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65575137" w14:textId="77777777" w:rsidTr="00482043">
        <w:trPr>
          <w:trHeight w:val="223"/>
        </w:trPr>
        <w:tc>
          <w:tcPr>
            <w:tcW w:w="1831" w:type="pct"/>
            <w:vMerge/>
            <w:tcBorders>
              <w:left w:val="single" w:sz="18" w:space="0" w:color="auto"/>
            </w:tcBorders>
          </w:tcPr>
          <w:p w14:paraId="6AB90E2A"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textDirection w:val="btLr"/>
            <w:vAlign w:val="center"/>
          </w:tcPr>
          <w:p w14:paraId="5861516D"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287D9937"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2007</w:t>
            </w:r>
          </w:p>
        </w:tc>
        <w:tc>
          <w:tcPr>
            <w:tcW w:w="609" w:type="pct"/>
            <w:vMerge/>
            <w:tcBorders>
              <w:left w:val="single" w:sz="18" w:space="0" w:color="auto"/>
              <w:bottom w:val="single" w:sz="18" w:space="0" w:color="auto"/>
            </w:tcBorders>
            <w:textDirection w:val="btLr"/>
          </w:tcPr>
          <w:p w14:paraId="756BABEB"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3EAF4783"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75645F3A" w14:textId="77777777" w:rsidTr="00482043">
        <w:tc>
          <w:tcPr>
            <w:tcW w:w="1831" w:type="pct"/>
            <w:vMerge/>
            <w:tcBorders>
              <w:left w:val="single" w:sz="18" w:space="0" w:color="auto"/>
              <w:bottom w:val="single" w:sz="18" w:space="0" w:color="auto"/>
            </w:tcBorders>
          </w:tcPr>
          <w:p w14:paraId="61D3A902"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bottom w:val="single" w:sz="18" w:space="0" w:color="auto"/>
              <w:right w:val="single" w:sz="18" w:space="0" w:color="auto"/>
            </w:tcBorders>
            <w:textDirection w:val="btLr"/>
            <w:vAlign w:val="center"/>
          </w:tcPr>
          <w:p w14:paraId="10079F80"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406" w:type="pct"/>
            <w:tcBorders>
              <w:left w:val="single" w:sz="18" w:space="0" w:color="auto"/>
              <w:bottom w:val="single" w:sz="18" w:space="0" w:color="auto"/>
              <w:right w:val="single" w:sz="18" w:space="0" w:color="auto"/>
            </w:tcBorders>
            <w:shd w:val="clear" w:color="auto" w:fill="auto"/>
            <w:vAlign w:val="center"/>
          </w:tcPr>
          <w:p w14:paraId="0F7EA8F3"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2008</w:t>
            </w:r>
          </w:p>
        </w:tc>
        <w:tc>
          <w:tcPr>
            <w:tcW w:w="609" w:type="pct"/>
            <w:vMerge/>
            <w:tcBorders>
              <w:left w:val="single" w:sz="18" w:space="0" w:color="auto"/>
              <w:bottom w:val="single" w:sz="18" w:space="0" w:color="auto"/>
            </w:tcBorders>
            <w:textDirection w:val="btLr"/>
          </w:tcPr>
          <w:p w14:paraId="092435A4"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4D2A935E"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4AD32C66" w14:textId="77777777" w:rsidTr="00482043">
        <w:trPr>
          <w:trHeight w:val="415"/>
        </w:trPr>
        <w:tc>
          <w:tcPr>
            <w:tcW w:w="1831" w:type="pct"/>
            <w:vMerge w:val="restart"/>
            <w:tcBorders>
              <w:top w:val="single" w:sz="18" w:space="0" w:color="auto"/>
              <w:left w:val="single" w:sz="18" w:space="0" w:color="auto"/>
            </w:tcBorders>
          </w:tcPr>
          <w:p w14:paraId="26A62B5C"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смена власти в результате президентских выборов 2008 года;</w:t>
            </w:r>
          </w:p>
          <w:p w14:paraId="4FDA227E"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возобновление в ряде регионов выборов глав субъектов;</w:t>
            </w:r>
          </w:p>
          <w:p w14:paraId="7E6A0CD8"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ослабление требований к созданию политических партий;</w:t>
            </w:r>
          </w:p>
          <w:p w14:paraId="457BA8D7"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возвращение смешанной избирательной системы на выборах в Государственную Думу;</w:t>
            </w:r>
          </w:p>
          <w:p w14:paraId="34090903"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ужесточение административной ответственности за митинги;</w:t>
            </w:r>
          </w:p>
          <w:p w14:paraId="59AB87D0"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присоединение Крыма к России;</w:t>
            </w:r>
          </w:p>
          <w:p w14:paraId="24861A98"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рекордный процент голосов на выборах 2012 года за действующего президента;</w:t>
            </w:r>
          </w:p>
          <w:p w14:paraId="47B6FF80"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смена председателя правительства;</w:t>
            </w:r>
          </w:p>
          <w:p w14:paraId="5274B9E0"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внесение поправок в Конституцию РФ</w:t>
            </w:r>
          </w:p>
        </w:tc>
        <w:tc>
          <w:tcPr>
            <w:tcW w:w="564" w:type="pct"/>
            <w:vMerge w:val="restart"/>
            <w:tcBorders>
              <w:top w:val="single" w:sz="18" w:space="0" w:color="auto"/>
              <w:right w:val="single" w:sz="18" w:space="0" w:color="auto"/>
            </w:tcBorders>
            <w:textDirection w:val="btLr"/>
            <w:vAlign w:val="center"/>
          </w:tcPr>
          <w:p w14:paraId="630BA130"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r w:rsidRPr="006A24C2">
              <w:rPr>
                <w:rFonts w:ascii="Times New Roman" w:hAnsi="Times New Roman" w:cs="Times New Roman"/>
                <w:sz w:val="24"/>
                <w:szCs w:val="24"/>
              </w:rPr>
              <w:t>волатильность рынка</w:t>
            </w:r>
          </w:p>
        </w:tc>
        <w:tc>
          <w:tcPr>
            <w:tcW w:w="406" w:type="pct"/>
            <w:tcBorders>
              <w:top w:val="single" w:sz="18" w:space="0" w:color="auto"/>
              <w:left w:val="single" w:sz="18" w:space="0" w:color="auto"/>
              <w:right w:val="single" w:sz="18" w:space="0" w:color="auto"/>
            </w:tcBorders>
            <w:shd w:val="clear" w:color="auto" w:fill="auto"/>
            <w:vAlign w:val="center"/>
          </w:tcPr>
          <w:p w14:paraId="50338DF8"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2008</w:t>
            </w:r>
          </w:p>
        </w:tc>
        <w:tc>
          <w:tcPr>
            <w:tcW w:w="609" w:type="pct"/>
            <w:vMerge/>
            <w:tcBorders>
              <w:left w:val="single" w:sz="18" w:space="0" w:color="auto"/>
              <w:bottom w:val="single" w:sz="18" w:space="0" w:color="auto"/>
            </w:tcBorders>
            <w:textDirection w:val="btLr"/>
          </w:tcPr>
          <w:p w14:paraId="64DA53A2"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26C76750"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74BFBB79" w14:textId="77777777" w:rsidTr="00482043">
        <w:trPr>
          <w:trHeight w:val="531"/>
        </w:trPr>
        <w:tc>
          <w:tcPr>
            <w:tcW w:w="1831" w:type="pct"/>
            <w:vMerge/>
            <w:tcBorders>
              <w:left w:val="single" w:sz="18" w:space="0" w:color="auto"/>
            </w:tcBorders>
          </w:tcPr>
          <w:p w14:paraId="225B11B5"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vAlign w:val="center"/>
          </w:tcPr>
          <w:p w14:paraId="1AC31FA1"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4AA112EB"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2009</w:t>
            </w:r>
          </w:p>
        </w:tc>
        <w:tc>
          <w:tcPr>
            <w:tcW w:w="609" w:type="pct"/>
            <w:vMerge/>
            <w:tcBorders>
              <w:left w:val="single" w:sz="18" w:space="0" w:color="auto"/>
              <w:bottom w:val="single" w:sz="18" w:space="0" w:color="auto"/>
            </w:tcBorders>
            <w:textDirection w:val="btLr"/>
          </w:tcPr>
          <w:p w14:paraId="205F9A63"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0EB299B7"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72D6392E" w14:textId="77777777" w:rsidTr="00482043">
        <w:trPr>
          <w:trHeight w:val="689"/>
        </w:trPr>
        <w:tc>
          <w:tcPr>
            <w:tcW w:w="1831" w:type="pct"/>
            <w:vMerge/>
            <w:tcBorders>
              <w:left w:val="single" w:sz="18" w:space="0" w:color="auto"/>
            </w:tcBorders>
          </w:tcPr>
          <w:p w14:paraId="7A88016C"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vAlign w:val="center"/>
          </w:tcPr>
          <w:p w14:paraId="4EAB7ECD"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242C4DF9"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2010</w:t>
            </w:r>
          </w:p>
        </w:tc>
        <w:tc>
          <w:tcPr>
            <w:tcW w:w="609" w:type="pct"/>
            <w:vMerge/>
            <w:tcBorders>
              <w:left w:val="single" w:sz="18" w:space="0" w:color="auto"/>
              <w:bottom w:val="single" w:sz="18" w:space="0" w:color="auto"/>
            </w:tcBorders>
            <w:textDirection w:val="btLr"/>
          </w:tcPr>
          <w:p w14:paraId="52B81895"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7B93DEC6"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46961750" w14:textId="77777777" w:rsidTr="00482043">
        <w:trPr>
          <w:trHeight w:val="279"/>
        </w:trPr>
        <w:tc>
          <w:tcPr>
            <w:tcW w:w="1831" w:type="pct"/>
            <w:vMerge/>
            <w:tcBorders>
              <w:left w:val="single" w:sz="18" w:space="0" w:color="auto"/>
            </w:tcBorders>
          </w:tcPr>
          <w:p w14:paraId="1F5C7F3E"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vAlign w:val="center"/>
          </w:tcPr>
          <w:p w14:paraId="3A8A25CC"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60D8C665"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2011</w:t>
            </w:r>
          </w:p>
        </w:tc>
        <w:tc>
          <w:tcPr>
            <w:tcW w:w="609" w:type="pct"/>
            <w:vMerge/>
            <w:tcBorders>
              <w:left w:val="single" w:sz="18" w:space="0" w:color="auto"/>
              <w:bottom w:val="single" w:sz="18" w:space="0" w:color="auto"/>
            </w:tcBorders>
            <w:textDirection w:val="btLr"/>
          </w:tcPr>
          <w:p w14:paraId="773FEEE0"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6ABBED93"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6174143A" w14:textId="77777777" w:rsidTr="00482043">
        <w:trPr>
          <w:trHeight w:val="681"/>
        </w:trPr>
        <w:tc>
          <w:tcPr>
            <w:tcW w:w="1831" w:type="pct"/>
            <w:vMerge/>
            <w:tcBorders>
              <w:left w:val="single" w:sz="18" w:space="0" w:color="auto"/>
            </w:tcBorders>
          </w:tcPr>
          <w:p w14:paraId="07093C05"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vAlign w:val="center"/>
          </w:tcPr>
          <w:p w14:paraId="08504B22"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0B5F1D7D"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2012</w:t>
            </w:r>
          </w:p>
        </w:tc>
        <w:tc>
          <w:tcPr>
            <w:tcW w:w="609" w:type="pct"/>
            <w:vMerge/>
            <w:tcBorders>
              <w:left w:val="single" w:sz="18" w:space="0" w:color="auto"/>
              <w:bottom w:val="single" w:sz="18" w:space="0" w:color="auto"/>
            </w:tcBorders>
            <w:textDirection w:val="btLr"/>
          </w:tcPr>
          <w:p w14:paraId="5AFAF87C"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691B901A"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54DA6091" w14:textId="77777777" w:rsidTr="00482043">
        <w:trPr>
          <w:trHeight w:val="393"/>
        </w:trPr>
        <w:tc>
          <w:tcPr>
            <w:tcW w:w="1831" w:type="pct"/>
            <w:vMerge/>
            <w:tcBorders>
              <w:left w:val="single" w:sz="18" w:space="0" w:color="auto"/>
            </w:tcBorders>
          </w:tcPr>
          <w:p w14:paraId="3D38ECA8"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vAlign w:val="center"/>
          </w:tcPr>
          <w:p w14:paraId="4BDBBEF9"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483A3D69"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2013</w:t>
            </w:r>
          </w:p>
        </w:tc>
        <w:tc>
          <w:tcPr>
            <w:tcW w:w="609" w:type="pct"/>
            <w:vMerge/>
            <w:tcBorders>
              <w:left w:val="single" w:sz="18" w:space="0" w:color="auto"/>
              <w:bottom w:val="single" w:sz="18" w:space="0" w:color="auto"/>
            </w:tcBorders>
            <w:textDirection w:val="btLr"/>
          </w:tcPr>
          <w:p w14:paraId="7D52AEA5"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6802F769"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3AB9D0FC" w14:textId="77777777" w:rsidTr="00482043">
        <w:trPr>
          <w:trHeight w:val="411"/>
        </w:trPr>
        <w:tc>
          <w:tcPr>
            <w:tcW w:w="1831" w:type="pct"/>
            <w:vMerge/>
            <w:tcBorders>
              <w:left w:val="single" w:sz="18" w:space="0" w:color="auto"/>
            </w:tcBorders>
          </w:tcPr>
          <w:p w14:paraId="58B78A51"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vAlign w:val="center"/>
          </w:tcPr>
          <w:p w14:paraId="144237FE"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c>
          <w:tcPr>
            <w:tcW w:w="406" w:type="pct"/>
            <w:vMerge w:val="restart"/>
            <w:tcBorders>
              <w:left w:val="single" w:sz="18" w:space="0" w:color="auto"/>
              <w:right w:val="single" w:sz="18" w:space="0" w:color="auto"/>
            </w:tcBorders>
            <w:shd w:val="clear" w:color="auto" w:fill="auto"/>
            <w:vAlign w:val="center"/>
          </w:tcPr>
          <w:p w14:paraId="4B6ADAB2"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2014</w:t>
            </w:r>
          </w:p>
        </w:tc>
        <w:tc>
          <w:tcPr>
            <w:tcW w:w="609" w:type="pct"/>
            <w:vMerge/>
            <w:tcBorders>
              <w:left w:val="single" w:sz="18" w:space="0" w:color="auto"/>
              <w:bottom w:val="single" w:sz="18" w:space="0" w:color="auto"/>
            </w:tcBorders>
            <w:textDirection w:val="btLr"/>
          </w:tcPr>
          <w:p w14:paraId="5D54CD2F"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19505AD8"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4F214822" w14:textId="77777777" w:rsidTr="00482043">
        <w:trPr>
          <w:trHeight w:val="276"/>
        </w:trPr>
        <w:tc>
          <w:tcPr>
            <w:tcW w:w="1831" w:type="pct"/>
            <w:vMerge/>
            <w:tcBorders>
              <w:left w:val="single" w:sz="18" w:space="0" w:color="auto"/>
            </w:tcBorders>
          </w:tcPr>
          <w:p w14:paraId="05931616" w14:textId="77777777" w:rsidR="003560BB" w:rsidRPr="006A24C2" w:rsidRDefault="003560BB" w:rsidP="00482043">
            <w:pPr>
              <w:autoSpaceDE w:val="0"/>
              <w:autoSpaceDN w:val="0"/>
              <w:adjustRightInd w:val="0"/>
              <w:rPr>
                <w:rFonts w:ascii="Times New Roman" w:hAnsi="Times New Roman" w:cs="Times New Roman"/>
                <w:sz w:val="24"/>
                <w:szCs w:val="24"/>
              </w:rPr>
            </w:pPr>
          </w:p>
        </w:tc>
        <w:tc>
          <w:tcPr>
            <w:tcW w:w="564" w:type="pct"/>
            <w:vMerge/>
            <w:tcBorders>
              <w:right w:val="single" w:sz="18" w:space="0" w:color="auto"/>
            </w:tcBorders>
            <w:vAlign w:val="center"/>
          </w:tcPr>
          <w:p w14:paraId="76C308DB" w14:textId="77777777" w:rsidR="003560BB" w:rsidRPr="006A24C2" w:rsidRDefault="003560BB" w:rsidP="00482043">
            <w:pPr>
              <w:autoSpaceDE w:val="0"/>
              <w:autoSpaceDN w:val="0"/>
              <w:adjustRightInd w:val="0"/>
              <w:jc w:val="center"/>
              <w:rPr>
                <w:rFonts w:ascii="Times New Roman" w:hAnsi="Times New Roman" w:cs="Times New Roman"/>
                <w:sz w:val="24"/>
                <w:szCs w:val="24"/>
              </w:rPr>
            </w:pPr>
          </w:p>
        </w:tc>
        <w:tc>
          <w:tcPr>
            <w:tcW w:w="406" w:type="pct"/>
            <w:vMerge/>
            <w:tcBorders>
              <w:left w:val="single" w:sz="18" w:space="0" w:color="auto"/>
              <w:right w:val="single" w:sz="18" w:space="0" w:color="auto"/>
            </w:tcBorders>
            <w:shd w:val="clear" w:color="auto" w:fill="auto"/>
            <w:vAlign w:val="center"/>
          </w:tcPr>
          <w:p w14:paraId="3337A29C" w14:textId="77777777" w:rsidR="003560BB" w:rsidRPr="006A24C2" w:rsidRDefault="003560BB" w:rsidP="00482043">
            <w:pPr>
              <w:autoSpaceDE w:val="0"/>
              <w:autoSpaceDN w:val="0"/>
              <w:adjustRightInd w:val="0"/>
              <w:jc w:val="center"/>
              <w:rPr>
                <w:rFonts w:ascii="Times New Roman" w:hAnsi="Times New Roman" w:cs="Times New Roman"/>
                <w:sz w:val="24"/>
                <w:szCs w:val="24"/>
              </w:rPr>
            </w:pPr>
          </w:p>
        </w:tc>
        <w:tc>
          <w:tcPr>
            <w:tcW w:w="609" w:type="pct"/>
            <w:vMerge w:val="restart"/>
            <w:tcBorders>
              <w:top w:val="single" w:sz="18" w:space="0" w:color="auto"/>
              <w:left w:val="single" w:sz="18" w:space="0" w:color="auto"/>
              <w:bottom w:val="single" w:sz="18" w:space="0" w:color="auto"/>
            </w:tcBorders>
            <w:textDirection w:val="btLr"/>
            <w:vAlign w:val="center"/>
          </w:tcPr>
          <w:p w14:paraId="7866079F"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r w:rsidRPr="006A24C2">
              <w:rPr>
                <w:rFonts w:ascii="Times New Roman" w:hAnsi="Times New Roman" w:cs="Times New Roman"/>
                <w:sz w:val="24"/>
                <w:szCs w:val="24"/>
              </w:rPr>
              <w:t>преодоление экономических вызовов</w:t>
            </w:r>
          </w:p>
        </w:tc>
        <w:tc>
          <w:tcPr>
            <w:tcW w:w="1590" w:type="pct"/>
            <w:vMerge w:val="restart"/>
            <w:tcBorders>
              <w:top w:val="single" w:sz="18" w:space="0" w:color="auto"/>
              <w:bottom w:val="single" w:sz="18" w:space="0" w:color="auto"/>
              <w:right w:val="single" w:sz="18" w:space="0" w:color="auto"/>
            </w:tcBorders>
          </w:tcPr>
          <w:p w14:paraId="7D3F4D81"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санкционное давление на экономическую систему России;</w:t>
            </w:r>
          </w:p>
          <w:p w14:paraId="008D39B0"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взят курс на импортозамещение;</w:t>
            </w:r>
          </w:p>
          <w:p w14:paraId="44EAD719"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преодоление критических рисков для экономики;</w:t>
            </w:r>
          </w:p>
          <w:p w14:paraId="004AC2D6"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попытки формирование системы стратегического планирования</w:t>
            </w:r>
          </w:p>
        </w:tc>
      </w:tr>
      <w:tr w:rsidR="003560BB" w:rsidRPr="006A24C2" w14:paraId="10CE8DF2" w14:textId="77777777" w:rsidTr="00482043">
        <w:trPr>
          <w:trHeight w:val="617"/>
        </w:trPr>
        <w:tc>
          <w:tcPr>
            <w:tcW w:w="1831" w:type="pct"/>
            <w:vMerge/>
            <w:tcBorders>
              <w:left w:val="single" w:sz="18" w:space="0" w:color="auto"/>
            </w:tcBorders>
          </w:tcPr>
          <w:p w14:paraId="4AD929A0"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vAlign w:val="center"/>
          </w:tcPr>
          <w:p w14:paraId="081ECF39"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210066FF"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2015</w:t>
            </w:r>
          </w:p>
        </w:tc>
        <w:tc>
          <w:tcPr>
            <w:tcW w:w="609" w:type="pct"/>
            <w:vMerge/>
            <w:tcBorders>
              <w:left w:val="single" w:sz="18" w:space="0" w:color="auto"/>
              <w:bottom w:val="single" w:sz="18" w:space="0" w:color="auto"/>
            </w:tcBorders>
            <w:textDirection w:val="btLr"/>
            <w:vAlign w:val="center"/>
          </w:tcPr>
          <w:p w14:paraId="277BFB56" w14:textId="77777777" w:rsidR="003560BB" w:rsidRPr="006A24C2" w:rsidRDefault="003560BB" w:rsidP="00482043">
            <w:pPr>
              <w:autoSpaceDE w:val="0"/>
              <w:autoSpaceDN w:val="0"/>
              <w:adjustRightInd w:val="0"/>
              <w:spacing w:line="276" w:lineRule="auto"/>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5A65DCA5" w14:textId="77777777" w:rsidR="003560BB" w:rsidRPr="006A24C2" w:rsidRDefault="003560BB" w:rsidP="00482043">
            <w:pPr>
              <w:autoSpaceDE w:val="0"/>
              <w:autoSpaceDN w:val="0"/>
              <w:adjustRightInd w:val="0"/>
              <w:spacing w:line="276" w:lineRule="auto"/>
            </w:pPr>
          </w:p>
        </w:tc>
      </w:tr>
      <w:tr w:rsidR="003560BB" w:rsidRPr="006A24C2" w14:paraId="3909E00B" w14:textId="77777777" w:rsidTr="00482043">
        <w:trPr>
          <w:trHeight w:val="689"/>
        </w:trPr>
        <w:tc>
          <w:tcPr>
            <w:tcW w:w="1831" w:type="pct"/>
            <w:vMerge/>
            <w:tcBorders>
              <w:left w:val="single" w:sz="18" w:space="0" w:color="auto"/>
            </w:tcBorders>
          </w:tcPr>
          <w:p w14:paraId="5F2834E2"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vAlign w:val="center"/>
          </w:tcPr>
          <w:p w14:paraId="2481B63E"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1F3930D5"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2016</w:t>
            </w:r>
          </w:p>
        </w:tc>
        <w:tc>
          <w:tcPr>
            <w:tcW w:w="609" w:type="pct"/>
            <w:vMerge/>
            <w:tcBorders>
              <w:left w:val="single" w:sz="18" w:space="0" w:color="auto"/>
              <w:bottom w:val="single" w:sz="18" w:space="0" w:color="auto"/>
            </w:tcBorders>
          </w:tcPr>
          <w:p w14:paraId="701319B7"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27CE867B"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7565CCFE" w14:textId="77777777" w:rsidTr="00482043">
        <w:trPr>
          <w:trHeight w:val="557"/>
        </w:trPr>
        <w:tc>
          <w:tcPr>
            <w:tcW w:w="1831" w:type="pct"/>
            <w:vMerge/>
            <w:tcBorders>
              <w:left w:val="single" w:sz="18" w:space="0" w:color="auto"/>
            </w:tcBorders>
          </w:tcPr>
          <w:p w14:paraId="4AE4EB26"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vAlign w:val="center"/>
          </w:tcPr>
          <w:p w14:paraId="4B1DF2E3"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56FBBF63"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2017</w:t>
            </w:r>
          </w:p>
        </w:tc>
        <w:tc>
          <w:tcPr>
            <w:tcW w:w="609" w:type="pct"/>
            <w:vMerge/>
            <w:tcBorders>
              <w:left w:val="single" w:sz="18" w:space="0" w:color="auto"/>
              <w:bottom w:val="single" w:sz="18" w:space="0" w:color="auto"/>
            </w:tcBorders>
          </w:tcPr>
          <w:p w14:paraId="12EA1967"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39DD2F21"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2EAB6630" w14:textId="77777777" w:rsidTr="00482043">
        <w:trPr>
          <w:trHeight w:val="707"/>
        </w:trPr>
        <w:tc>
          <w:tcPr>
            <w:tcW w:w="1831" w:type="pct"/>
            <w:vMerge/>
            <w:tcBorders>
              <w:left w:val="single" w:sz="18" w:space="0" w:color="auto"/>
            </w:tcBorders>
          </w:tcPr>
          <w:p w14:paraId="5D761B77"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vAlign w:val="center"/>
          </w:tcPr>
          <w:p w14:paraId="1708935A"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3F09A57C"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2018</w:t>
            </w:r>
          </w:p>
        </w:tc>
        <w:tc>
          <w:tcPr>
            <w:tcW w:w="609" w:type="pct"/>
            <w:vMerge/>
            <w:tcBorders>
              <w:left w:val="single" w:sz="18" w:space="0" w:color="auto"/>
              <w:bottom w:val="single" w:sz="18" w:space="0" w:color="auto"/>
            </w:tcBorders>
          </w:tcPr>
          <w:p w14:paraId="701E4BF4"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5554BB89"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33A9522E" w14:textId="77777777" w:rsidTr="00482043">
        <w:trPr>
          <w:trHeight w:val="831"/>
        </w:trPr>
        <w:tc>
          <w:tcPr>
            <w:tcW w:w="1831" w:type="pct"/>
            <w:vMerge/>
            <w:tcBorders>
              <w:left w:val="single" w:sz="18" w:space="0" w:color="auto"/>
            </w:tcBorders>
          </w:tcPr>
          <w:p w14:paraId="007C1D1A"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vAlign w:val="center"/>
          </w:tcPr>
          <w:p w14:paraId="347523DF"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0CEDE90C"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2019</w:t>
            </w:r>
          </w:p>
        </w:tc>
        <w:tc>
          <w:tcPr>
            <w:tcW w:w="609" w:type="pct"/>
            <w:vMerge/>
            <w:tcBorders>
              <w:left w:val="single" w:sz="18" w:space="0" w:color="auto"/>
              <w:bottom w:val="single" w:sz="18" w:space="0" w:color="auto"/>
            </w:tcBorders>
          </w:tcPr>
          <w:p w14:paraId="1E1237D5"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3BF4A6A1"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61902AA5" w14:textId="77777777" w:rsidTr="00482043">
        <w:trPr>
          <w:trHeight w:val="279"/>
        </w:trPr>
        <w:tc>
          <w:tcPr>
            <w:tcW w:w="1831" w:type="pct"/>
            <w:vMerge/>
            <w:tcBorders>
              <w:left w:val="single" w:sz="18" w:space="0" w:color="auto"/>
            </w:tcBorders>
          </w:tcPr>
          <w:p w14:paraId="01C28F39"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right w:val="single" w:sz="18" w:space="0" w:color="auto"/>
            </w:tcBorders>
            <w:vAlign w:val="center"/>
          </w:tcPr>
          <w:p w14:paraId="1FFD2F63"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c>
          <w:tcPr>
            <w:tcW w:w="406" w:type="pct"/>
            <w:tcBorders>
              <w:left w:val="single" w:sz="18" w:space="0" w:color="auto"/>
              <w:right w:val="single" w:sz="18" w:space="0" w:color="auto"/>
            </w:tcBorders>
            <w:shd w:val="clear" w:color="auto" w:fill="auto"/>
            <w:vAlign w:val="center"/>
          </w:tcPr>
          <w:p w14:paraId="4F0FACDA"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2020</w:t>
            </w:r>
          </w:p>
        </w:tc>
        <w:tc>
          <w:tcPr>
            <w:tcW w:w="609" w:type="pct"/>
            <w:vMerge/>
            <w:tcBorders>
              <w:left w:val="single" w:sz="18" w:space="0" w:color="auto"/>
              <w:bottom w:val="single" w:sz="18" w:space="0" w:color="auto"/>
            </w:tcBorders>
          </w:tcPr>
          <w:p w14:paraId="27670768"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3693DCF3"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16F1B9CB" w14:textId="77777777" w:rsidTr="00482043">
        <w:trPr>
          <w:trHeight w:val="378"/>
        </w:trPr>
        <w:tc>
          <w:tcPr>
            <w:tcW w:w="1831" w:type="pct"/>
            <w:vMerge/>
            <w:tcBorders>
              <w:left w:val="single" w:sz="18" w:space="0" w:color="auto"/>
              <w:bottom w:val="single" w:sz="18" w:space="0" w:color="auto"/>
            </w:tcBorders>
          </w:tcPr>
          <w:p w14:paraId="72C0EA02"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p>
        </w:tc>
        <w:tc>
          <w:tcPr>
            <w:tcW w:w="564" w:type="pct"/>
            <w:vMerge/>
            <w:tcBorders>
              <w:bottom w:val="single" w:sz="18" w:space="0" w:color="auto"/>
              <w:right w:val="single" w:sz="18" w:space="0" w:color="auto"/>
            </w:tcBorders>
            <w:vAlign w:val="center"/>
          </w:tcPr>
          <w:p w14:paraId="6DDE4868"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c>
          <w:tcPr>
            <w:tcW w:w="406" w:type="pct"/>
            <w:tcBorders>
              <w:left w:val="single" w:sz="18" w:space="0" w:color="auto"/>
              <w:bottom w:val="single" w:sz="18" w:space="0" w:color="auto"/>
              <w:right w:val="single" w:sz="18" w:space="0" w:color="auto"/>
            </w:tcBorders>
            <w:shd w:val="clear" w:color="auto" w:fill="auto"/>
            <w:vAlign w:val="center"/>
          </w:tcPr>
          <w:p w14:paraId="038CBD63"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r w:rsidRPr="006A24C2">
              <w:rPr>
                <w:rFonts w:ascii="Times New Roman" w:hAnsi="Times New Roman" w:cs="Times New Roman"/>
                <w:sz w:val="24"/>
                <w:szCs w:val="24"/>
              </w:rPr>
              <w:t>2021</w:t>
            </w:r>
          </w:p>
        </w:tc>
        <w:tc>
          <w:tcPr>
            <w:tcW w:w="609" w:type="pct"/>
            <w:vMerge/>
            <w:tcBorders>
              <w:left w:val="single" w:sz="18" w:space="0" w:color="auto"/>
              <w:bottom w:val="single" w:sz="18" w:space="0" w:color="auto"/>
            </w:tcBorders>
          </w:tcPr>
          <w:p w14:paraId="494A3F54"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406C547B" w14:textId="77777777" w:rsidR="003560BB" w:rsidRPr="006A24C2" w:rsidRDefault="003560BB" w:rsidP="00482043">
            <w:pPr>
              <w:autoSpaceDE w:val="0"/>
              <w:autoSpaceDN w:val="0"/>
              <w:adjustRightInd w:val="0"/>
              <w:spacing w:line="276" w:lineRule="auto"/>
              <w:jc w:val="center"/>
              <w:rPr>
                <w:rFonts w:ascii="Times New Roman" w:hAnsi="Times New Roman" w:cs="Times New Roman"/>
                <w:sz w:val="24"/>
                <w:szCs w:val="24"/>
              </w:rPr>
            </w:pPr>
          </w:p>
        </w:tc>
      </w:tr>
      <w:tr w:rsidR="003560BB" w:rsidRPr="006A24C2" w14:paraId="2E0861B2" w14:textId="77777777" w:rsidTr="00482043">
        <w:trPr>
          <w:cantSplit/>
          <w:trHeight w:val="1376"/>
        </w:trPr>
        <w:tc>
          <w:tcPr>
            <w:tcW w:w="1831" w:type="pct"/>
            <w:vMerge w:val="restart"/>
            <w:tcBorders>
              <w:top w:val="single" w:sz="18" w:space="0" w:color="auto"/>
              <w:left w:val="single" w:sz="18" w:space="0" w:color="auto"/>
              <w:bottom w:val="single" w:sz="18" w:space="0" w:color="auto"/>
            </w:tcBorders>
          </w:tcPr>
          <w:p w14:paraId="527162AF"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lastRenderedPageBreak/>
              <w:t>- присоединение новых территорий;</w:t>
            </w:r>
          </w:p>
          <w:p w14:paraId="62E3A76B"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ужесточение наказания за государственную измену, воинские преступления, за дискредитацию армии и распространение заведомо ложной информации;</w:t>
            </w:r>
          </w:p>
          <w:p w14:paraId="529A9786"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консолидация общества, обновление рекордного процента голосов на выборах 2024 года за действующего президента</w:t>
            </w:r>
          </w:p>
        </w:tc>
        <w:tc>
          <w:tcPr>
            <w:tcW w:w="564" w:type="pct"/>
            <w:vMerge w:val="restart"/>
            <w:tcBorders>
              <w:top w:val="single" w:sz="18" w:space="0" w:color="auto"/>
              <w:bottom w:val="single" w:sz="18" w:space="0" w:color="auto"/>
              <w:right w:val="single" w:sz="18" w:space="0" w:color="auto"/>
            </w:tcBorders>
            <w:textDirection w:val="btLr"/>
            <w:vAlign w:val="center"/>
          </w:tcPr>
          <w:p w14:paraId="0FB3DFDA" w14:textId="77777777" w:rsidR="003560BB" w:rsidRPr="006A24C2" w:rsidRDefault="003560BB" w:rsidP="00482043">
            <w:pPr>
              <w:autoSpaceDE w:val="0"/>
              <w:autoSpaceDN w:val="0"/>
              <w:adjustRightInd w:val="0"/>
              <w:ind w:left="113" w:right="113"/>
              <w:jc w:val="center"/>
              <w:rPr>
                <w:rFonts w:ascii="Times New Roman" w:hAnsi="Times New Roman" w:cs="Times New Roman"/>
                <w:sz w:val="24"/>
                <w:szCs w:val="24"/>
              </w:rPr>
            </w:pPr>
            <w:r w:rsidRPr="006A24C2">
              <w:rPr>
                <w:rFonts w:ascii="Times New Roman" w:hAnsi="Times New Roman" w:cs="Times New Roman"/>
                <w:sz w:val="24"/>
                <w:szCs w:val="24"/>
              </w:rPr>
              <w:t>национальная ориентация рынка</w:t>
            </w:r>
          </w:p>
        </w:tc>
        <w:tc>
          <w:tcPr>
            <w:tcW w:w="406" w:type="pct"/>
            <w:tcBorders>
              <w:top w:val="single" w:sz="18" w:space="0" w:color="auto"/>
              <w:left w:val="single" w:sz="18" w:space="0" w:color="auto"/>
              <w:bottom w:val="single" w:sz="8" w:space="0" w:color="auto"/>
              <w:right w:val="single" w:sz="18" w:space="0" w:color="auto"/>
            </w:tcBorders>
            <w:shd w:val="clear" w:color="auto" w:fill="auto"/>
            <w:vAlign w:val="center"/>
          </w:tcPr>
          <w:p w14:paraId="029F5E74" w14:textId="77777777" w:rsidR="003560BB" w:rsidRPr="006A24C2" w:rsidRDefault="003560BB" w:rsidP="00482043">
            <w:pPr>
              <w:autoSpaceDE w:val="0"/>
              <w:autoSpaceDN w:val="0"/>
              <w:adjustRightInd w:val="0"/>
              <w:jc w:val="center"/>
              <w:rPr>
                <w:rFonts w:ascii="Times New Roman" w:hAnsi="Times New Roman" w:cs="Times New Roman"/>
                <w:sz w:val="24"/>
                <w:szCs w:val="24"/>
              </w:rPr>
            </w:pPr>
            <w:r w:rsidRPr="006A24C2">
              <w:rPr>
                <w:rFonts w:ascii="Times New Roman" w:hAnsi="Times New Roman" w:cs="Times New Roman"/>
                <w:sz w:val="24"/>
                <w:szCs w:val="24"/>
              </w:rPr>
              <w:t>2022</w:t>
            </w:r>
          </w:p>
        </w:tc>
        <w:tc>
          <w:tcPr>
            <w:tcW w:w="609" w:type="pct"/>
            <w:vMerge w:val="restart"/>
            <w:tcBorders>
              <w:top w:val="single" w:sz="18" w:space="0" w:color="auto"/>
              <w:left w:val="single" w:sz="18" w:space="0" w:color="auto"/>
              <w:bottom w:val="single" w:sz="18" w:space="0" w:color="auto"/>
            </w:tcBorders>
            <w:textDirection w:val="btLr"/>
            <w:vAlign w:val="center"/>
          </w:tcPr>
          <w:p w14:paraId="36F73AB8" w14:textId="77777777" w:rsidR="003560BB" w:rsidRPr="006A24C2" w:rsidRDefault="003560BB" w:rsidP="00482043">
            <w:pPr>
              <w:autoSpaceDE w:val="0"/>
              <w:autoSpaceDN w:val="0"/>
              <w:adjustRightInd w:val="0"/>
              <w:ind w:left="113" w:right="113"/>
              <w:jc w:val="center"/>
              <w:rPr>
                <w:rFonts w:ascii="Times New Roman" w:hAnsi="Times New Roman" w:cs="Times New Roman"/>
                <w:sz w:val="24"/>
                <w:szCs w:val="24"/>
              </w:rPr>
            </w:pPr>
            <w:r w:rsidRPr="006A24C2">
              <w:rPr>
                <w:rFonts w:ascii="Times New Roman" w:hAnsi="Times New Roman" w:cs="Times New Roman"/>
                <w:sz w:val="24"/>
                <w:szCs w:val="24"/>
              </w:rPr>
              <w:t>возрождение национальной экономической системы</w:t>
            </w:r>
          </w:p>
        </w:tc>
        <w:tc>
          <w:tcPr>
            <w:tcW w:w="1590" w:type="pct"/>
            <w:vMerge w:val="restart"/>
            <w:tcBorders>
              <w:top w:val="single" w:sz="18" w:space="0" w:color="auto"/>
              <w:bottom w:val="single" w:sz="18" w:space="0" w:color="auto"/>
              <w:right w:val="single" w:sz="18" w:space="0" w:color="auto"/>
            </w:tcBorders>
          </w:tcPr>
          <w:p w14:paraId="45946FA0" w14:textId="77777777" w:rsidR="003560BB" w:rsidRPr="006A24C2" w:rsidRDefault="003560BB" w:rsidP="00482043">
            <w:pPr>
              <w:autoSpaceDE w:val="0"/>
              <w:autoSpaceDN w:val="0"/>
              <w:adjustRightInd w:val="0"/>
              <w:rPr>
                <w:rFonts w:ascii="Times New Roman" w:hAnsi="Times New Roman" w:cs="Times New Roman"/>
                <w:sz w:val="24"/>
                <w:szCs w:val="24"/>
              </w:rPr>
            </w:pPr>
            <w:r w:rsidRPr="006A24C2">
              <w:rPr>
                <w:rFonts w:ascii="Times New Roman" w:hAnsi="Times New Roman" w:cs="Times New Roman"/>
                <w:sz w:val="24"/>
                <w:szCs w:val="24"/>
              </w:rPr>
              <w:t>- ужесточение санкционного давления;</w:t>
            </w:r>
          </w:p>
          <w:p w14:paraId="6A8B223E" w14:textId="77777777" w:rsidR="003560BB" w:rsidRPr="006A24C2" w:rsidRDefault="003560BB" w:rsidP="00482043">
            <w:pPr>
              <w:autoSpaceDE w:val="0"/>
              <w:autoSpaceDN w:val="0"/>
              <w:adjustRightInd w:val="0"/>
              <w:rPr>
                <w:rFonts w:ascii="Times New Roman" w:hAnsi="Times New Roman" w:cs="Times New Roman"/>
                <w:sz w:val="24"/>
                <w:szCs w:val="24"/>
              </w:rPr>
            </w:pPr>
            <w:r w:rsidRPr="006A24C2">
              <w:rPr>
                <w:rFonts w:ascii="Times New Roman" w:hAnsi="Times New Roman" w:cs="Times New Roman"/>
                <w:sz w:val="24"/>
                <w:szCs w:val="24"/>
              </w:rPr>
              <w:t>- переориентация внешнеэкономических связей с Запада на Восток и Юг;</w:t>
            </w:r>
          </w:p>
          <w:p w14:paraId="76AD8B8C" w14:textId="77777777" w:rsidR="003560BB" w:rsidRPr="006A24C2" w:rsidRDefault="003560BB" w:rsidP="00482043">
            <w:pPr>
              <w:autoSpaceDE w:val="0"/>
              <w:autoSpaceDN w:val="0"/>
              <w:adjustRightInd w:val="0"/>
              <w:rPr>
                <w:rFonts w:ascii="Times New Roman" w:hAnsi="Times New Roman" w:cs="Times New Roman"/>
                <w:sz w:val="24"/>
                <w:szCs w:val="24"/>
              </w:rPr>
            </w:pPr>
            <w:r w:rsidRPr="006A24C2">
              <w:rPr>
                <w:rFonts w:ascii="Times New Roman" w:hAnsi="Times New Roman" w:cs="Times New Roman"/>
                <w:sz w:val="24"/>
                <w:szCs w:val="24"/>
              </w:rPr>
              <w:t>- уход иностранных поставщиков;</w:t>
            </w:r>
          </w:p>
          <w:p w14:paraId="7ACF70B1" w14:textId="77777777" w:rsidR="003560BB" w:rsidRPr="006A24C2" w:rsidRDefault="003560BB" w:rsidP="00482043">
            <w:pPr>
              <w:autoSpaceDE w:val="0"/>
              <w:autoSpaceDN w:val="0"/>
              <w:adjustRightInd w:val="0"/>
              <w:rPr>
                <w:rFonts w:ascii="Times New Roman" w:hAnsi="Times New Roman" w:cs="Times New Roman"/>
                <w:sz w:val="24"/>
                <w:szCs w:val="24"/>
              </w:rPr>
            </w:pPr>
            <w:r w:rsidRPr="006A24C2">
              <w:rPr>
                <w:rFonts w:ascii="Times New Roman" w:hAnsi="Times New Roman" w:cs="Times New Roman"/>
                <w:sz w:val="24"/>
                <w:szCs w:val="24"/>
              </w:rPr>
              <w:t>- расширение импортозамещения и параллельного импорта;</w:t>
            </w:r>
          </w:p>
          <w:p w14:paraId="032339CE" w14:textId="77777777" w:rsidR="003560BB" w:rsidRPr="006A24C2" w:rsidRDefault="003560BB" w:rsidP="00482043">
            <w:pPr>
              <w:autoSpaceDE w:val="0"/>
              <w:autoSpaceDN w:val="0"/>
              <w:adjustRightInd w:val="0"/>
              <w:rPr>
                <w:rFonts w:ascii="Times New Roman" w:hAnsi="Times New Roman" w:cs="Times New Roman"/>
                <w:sz w:val="24"/>
                <w:szCs w:val="24"/>
              </w:rPr>
            </w:pPr>
            <w:r w:rsidRPr="006A24C2">
              <w:rPr>
                <w:rFonts w:ascii="Times New Roman" w:hAnsi="Times New Roman" w:cs="Times New Roman"/>
                <w:sz w:val="24"/>
                <w:szCs w:val="24"/>
              </w:rPr>
              <w:t>- перенаправление экспорта с Запада на Восток и Юг;</w:t>
            </w:r>
          </w:p>
          <w:p w14:paraId="796D3EEB" w14:textId="77777777" w:rsidR="003560BB" w:rsidRPr="006A24C2" w:rsidRDefault="003560BB" w:rsidP="00482043">
            <w:pPr>
              <w:autoSpaceDE w:val="0"/>
              <w:autoSpaceDN w:val="0"/>
              <w:adjustRightInd w:val="0"/>
              <w:rPr>
                <w:rFonts w:ascii="Times New Roman" w:hAnsi="Times New Roman" w:cs="Times New Roman"/>
                <w:sz w:val="24"/>
                <w:szCs w:val="24"/>
              </w:rPr>
            </w:pPr>
            <w:r w:rsidRPr="006A24C2">
              <w:rPr>
                <w:rFonts w:ascii="Times New Roman" w:hAnsi="Times New Roman" w:cs="Times New Roman"/>
                <w:sz w:val="24"/>
                <w:szCs w:val="24"/>
              </w:rPr>
              <w:t>- увеличение выпуска отраслей военно-промышленного комплекса;</w:t>
            </w:r>
          </w:p>
          <w:p w14:paraId="6F13A838" w14:textId="77777777" w:rsidR="003560BB" w:rsidRPr="006A24C2" w:rsidRDefault="003560BB" w:rsidP="00482043">
            <w:pPr>
              <w:autoSpaceDE w:val="0"/>
              <w:autoSpaceDN w:val="0"/>
              <w:adjustRightInd w:val="0"/>
              <w:rPr>
                <w:rFonts w:ascii="Times New Roman" w:hAnsi="Times New Roman" w:cs="Times New Roman"/>
                <w:sz w:val="24"/>
                <w:szCs w:val="24"/>
              </w:rPr>
            </w:pPr>
            <w:r w:rsidRPr="006A24C2">
              <w:rPr>
                <w:rFonts w:ascii="Times New Roman" w:hAnsi="Times New Roman" w:cs="Times New Roman"/>
                <w:sz w:val="24"/>
                <w:szCs w:val="24"/>
              </w:rPr>
              <w:t>- разработка программ развития высокотехнологичных отраслей экономики;</w:t>
            </w:r>
          </w:p>
          <w:p w14:paraId="60295E02" w14:textId="77777777" w:rsidR="003560BB" w:rsidRPr="006A24C2" w:rsidRDefault="003560BB" w:rsidP="00482043">
            <w:pPr>
              <w:autoSpaceDE w:val="0"/>
              <w:autoSpaceDN w:val="0"/>
              <w:adjustRightInd w:val="0"/>
              <w:spacing w:line="276" w:lineRule="auto"/>
              <w:rPr>
                <w:rFonts w:ascii="Times New Roman" w:hAnsi="Times New Roman" w:cs="Times New Roman"/>
                <w:sz w:val="24"/>
                <w:szCs w:val="24"/>
              </w:rPr>
            </w:pPr>
            <w:r w:rsidRPr="006A24C2">
              <w:rPr>
                <w:rFonts w:ascii="Times New Roman" w:hAnsi="Times New Roman" w:cs="Times New Roman"/>
                <w:sz w:val="24"/>
                <w:szCs w:val="24"/>
              </w:rPr>
              <w:t>- активизация социальной политики (увеличение социальных пособий, введение прогрессивного налогообложения доходов физических лиц)</w:t>
            </w:r>
          </w:p>
        </w:tc>
      </w:tr>
      <w:tr w:rsidR="003560BB" w:rsidRPr="006A24C2" w14:paraId="5108FDF6" w14:textId="77777777" w:rsidTr="00482043">
        <w:trPr>
          <w:cantSplit/>
          <w:trHeight w:val="1376"/>
        </w:trPr>
        <w:tc>
          <w:tcPr>
            <w:tcW w:w="1831" w:type="pct"/>
            <w:vMerge/>
            <w:tcBorders>
              <w:left w:val="single" w:sz="18" w:space="0" w:color="auto"/>
              <w:bottom w:val="single" w:sz="18" w:space="0" w:color="auto"/>
            </w:tcBorders>
          </w:tcPr>
          <w:p w14:paraId="1298C3E1" w14:textId="77777777" w:rsidR="003560BB" w:rsidRPr="006A24C2" w:rsidRDefault="003560BB" w:rsidP="00482043">
            <w:pPr>
              <w:autoSpaceDE w:val="0"/>
              <w:autoSpaceDN w:val="0"/>
              <w:adjustRightInd w:val="0"/>
              <w:rPr>
                <w:rFonts w:ascii="Times New Roman" w:hAnsi="Times New Roman" w:cs="Times New Roman"/>
                <w:sz w:val="24"/>
                <w:szCs w:val="24"/>
              </w:rPr>
            </w:pPr>
          </w:p>
        </w:tc>
        <w:tc>
          <w:tcPr>
            <w:tcW w:w="564" w:type="pct"/>
            <w:vMerge/>
            <w:tcBorders>
              <w:bottom w:val="single" w:sz="18" w:space="0" w:color="auto"/>
              <w:right w:val="single" w:sz="18" w:space="0" w:color="auto"/>
            </w:tcBorders>
            <w:textDirection w:val="btLr"/>
            <w:vAlign w:val="center"/>
          </w:tcPr>
          <w:p w14:paraId="099F5CE4" w14:textId="77777777" w:rsidR="003560BB" w:rsidRPr="006A24C2" w:rsidRDefault="003560BB" w:rsidP="00482043">
            <w:pPr>
              <w:autoSpaceDE w:val="0"/>
              <w:autoSpaceDN w:val="0"/>
              <w:adjustRightInd w:val="0"/>
              <w:ind w:left="113" w:right="113"/>
              <w:jc w:val="center"/>
              <w:rPr>
                <w:rFonts w:ascii="Times New Roman" w:hAnsi="Times New Roman" w:cs="Times New Roman"/>
                <w:sz w:val="24"/>
                <w:szCs w:val="24"/>
              </w:rPr>
            </w:pPr>
          </w:p>
        </w:tc>
        <w:tc>
          <w:tcPr>
            <w:tcW w:w="406" w:type="pct"/>
            <w:tcBorders>
              <w:top w:val="single" w:sz="8" w:space="0" w:color="auto"/>
              <w:left w:val="single" w:sz="18" w:space="0" w:color="auto"/>
              <w:bottom w:val="single" w:sz="8" w:space="0" w:color="auto"/>
              <w:right w:val="single" w:sz="18" w:space="0" w:color="auto"/>
            </w:tcBorders>
            <w:shd w:val="clear" w:color="auto" w:fill="auto"/>
            <w:vAlign w:val="center"/>
          </w:tcPr>
          <w:p w14:paraId="41BB5B9D" w14:textId="77777777" w:rsidR="003560BB" w:rsidRPr="006A24C2" w:rsidRDefault="003560BB" w:rsidP="00482043">
            <w:pPr>
              <w:autoSpaceDE w:val="0"/>
              <w:autoSpaceDN w:val="0"/>
              <w:adjustRightInd w:val="0"/>
              <w:jc w:val="center"/>
              <w:rPr>
                <w:rFonts w:ascii="Times New Roman" w:hAnsi="Times New Roman" w:cs="Times New Roman"/>
                <w:sz w:val="24"/>
                <w:szCs w:val="24"/>
              </w:rPr>
            </w:pPr>
            <w:r w:rsidRPr="006A24C2">
              <w:rPr>
                <w:rFonts w:ascii="Times New Roman" w:hAnsi="Times New Roman" w:cs="Times New Roman"/>
                <w:sz w:val="24"/>
                <w:szCs w:val="24"/>
              </w:rPr>
              <w:t>2023</w:t>
            </w:r>
          </w:p>
        </w:tc>
        <w:tc>
          <w:tcPr>
            <w:tcW w:w="609" w:type="pct"/>
            <w:vMerge/>
            <w:tcBorders>
              <w:left w:val="single" w:sz="18" w:space="0" w:color="auto"/>
              <w:bottom w:val="single" w:sz="18" w:space="0" w:color="auto"/>
            </w:tcBorders>
            <w:textDirection w:val="btLr"/>
            <w:vAlign w:val="center"/>
          </w:tcPr>
          <w:p w14:paraId="4BB66622" w14:textId="77777777" w:rsidR="003560BB" w:rsidRPr="006A24C2" w:rsidRDefault="003560BB" w:rsidP="00482043">
            <w:pPr>
              <w:autoSpaceDE w:val="0"/>
              <w:autoSpaceDN w:val="0"/>
              <w:adjustRightInd w:val="0"/>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2F7906DC" w14:textId="77777777" w:rsidR="003560BB" w:rsidRPr="006A24C2" w:rsidRDefault="003560BB" w:rsidP="00482043">
            <w:pPr>
              <w:autoSpaceDE w:val="0"/>
              <w:autoSpaceDN w:val="0"/>
              <w:adjustRightInd w:val="0"/>
              <w:rPr>
                <w:rFonts w:ascii="Times New Roman" w:hAnsi="Times New Roman" w:cs="Times New Roman"/>
                <w:sz w:val="24"/>
                <w:szCs w:val="24"/>
              </w:rPr>
            </w:pPr>
          </w:p>
        </w:tc>
      </w:tr>
      <w:tr w:rsidR="003560BB" w:rsidRPr="006A24C2" w14:paraId="1FDF6E95" w14:textId="77777777" w:rsidTr="00482043">
        <w:trPr>
          <w:cantSplit/>
          <w:trHeight w:val="1376"/>
        </w:trPr>
        <w:tc>
          <w:tcPr>
            <w:tcW w:w="1831" w:type="pct"/>
            <w:vMerge/>
            <w:tcBorders>
              <w:left w:val="single" w:sz="18" w:space="0" w:color="auto"/>
              <w:bottom w:val="single" w:sz="18" w:space="0" w:color="auto"/>
            </w:tcBorders>
          </w:tcPr>
          <w:p w14:paraId="6103B09D" w14:textId="77777777" w:rsidR="003560BB" w:rsidRPr="006A24C2" w:rsidRDefault="003560BB" w:rsidP="00482043">
            <w:pPr>
              <w:autoSpaceDE w:val="0"/>
              <w:autoSpaceDN w:val="0"/>
              <w:adjustRightInd w:val="0"/>
              <w:rPr>
                <w:rFonts w:ascii="Times New Roman" w:hAnsi="Times New Roman" w:cs="Times New Roman"/>
                <w:sz w:val="24"/>
                <w:szCs w:val="24"/>
              </w:rPr>
            </w:pPr>
          </w:p>
        </w:tc>
        <w:tc>
          <w:tcPr>
            <w:tcW w:w="564" w:type="pct"/>
            <w:vMerge/>
            <w:tcBorders>
              <w:bottom w:val="single" w:sz="18" w:space="0" w:color="auto"/>
              <w:right w:val="single" w:sz="18" w:space="0" w:color="auto"/>
            </w:tcBorders>
            <w:textDirection w:val="btLr"/>
            <w:vAlign w:val="center"/>
          </w:tcPr>
          <w:p w14:paraId="659B669A" w14:textId="77777777" w:rsidR="003560BB" w:rsidRPr="006A24C2" w:rsidRDefault="003560BB" w:rsidP="00482043">
            <w:pPr>
              <w:autoSpaceDE w:val="0"/>
              <w:autoSpaceDN w:val="0"/>
              <w:adjustRightInd w:val="0"/>
              <w:ind w:left="113" w:right="113"/>
              <w:jc w:val="center"/>
              <w:rPr>
                <w:rFonts w:ascii="Times New Roman" w:hAnsi="Times New Roman" w:cs="Times New Roman"/>
                <w:sz w:val="24"/>
                <w:szCs w:val="24"/>
              </w:rPr>
            </w:pPr>
          </w:p>
        </w:tc>
        <w:tc>
          <w:tcPr>
            <w:tcW w:w="406" w:type="pct"/>
            <w:tcBorders>
              <w:top w:val="single" w:sz="8" w:space="0" w:color="auto"/>
              <w:left w:val="single" w:sz="18" w:space="0" w:color="auto"/>
              <w:bottom w:val="single" w:sz="18" w:space="0" w:color="auto"/>
              <w:right w:val="single" w:sz="18" w:space="0" w:color="auto"/>
            </w:tcBorders>
            <w:shd w:val="clear" w:color="auto" w:fill="auto"/>
            <w:vAlign w:val="center"/>
          </w:tcPr>
          <w:p w14:paraId="15BC0D8C" w14:textId="77777777" w:rsidR="003560BB" w:rsidRPr="006A24C2" w:rsidRDefault="003560BB" w:rsidP="00482043">
            <w:pPr>
              <w:autoSpaceDE w:val="0"/>
              <w:autoSpaceDN w:val="0"/>
              <w:adjustRightInd w:val="0"/>
              <w:jc w:val="center"/>
              <w:rPr>
                <w:rFonts w:ascii="Times New Roman" w:hAnsi="Times New Roman" w:cs="Times New Roman"/>
                <w:sz w:val="24"/>
                <w:szCs w:val="24"/>
              </w:rPr>
            </w:pPr>
            <w:r w:rsidRPr="006A24C2">
              <w:rPr>
                <w:rFonts w:ascii="Times New Roman" w:hAnsi="Times New Roman" w:cs="Times New Roman"/>
                <w:sz w:val="24"/>
                <w:szCs w:val="24"/>
              </w:rPr>
              <w:t>2024</w:t>
            </w:r>
          </w:p>
        </w:tc>
        <w:tc>
          <w:tcPr>
            <w:tcW w:w="609" w:type="pct"/>
            <w:vMerge/>
            <w:tcBorders>
              <w:left w:val="single" w:sz="18" w:space="0" w:color="auto"/>
              <w:bottom w:val="single" w:sz="18" w:space="0" w:color="auto"/>
            </w:tcBorders>
            <w:textDirection w:val="btLr"/>
            <w:vAlign w:val="center"/>
          </w:tcPr>
          <w:p w14:paraId="6A60610A" w14:textId="77777777" w:rsidR="003560BB" w:rsidRPr="006A24C2" w:rsidRDefault="003560BB" w:rsidP="00482043">
            <w:pPr>
              <w:autoSpaceDE w:val="0"/>
              <w:autoSpaceDN w:val="0"/>
              <w:adjustRightInd w:val="0"/>
              <w:ind w:left="113" w:right="113"/>
              <w:jc w:val="center"/>
              <w:rPr>
                <w:rFonts w:ascii="Times New Roman" w:hAnsi="Times New Roman" w:cs="Times New Roman"/>
                <w:sz w:val="24"/>
                <w:szCs w:val="24"/>
              </w:rPr>
            </w:pPr>
          </w:p>
        </w:tc>
        <w:tc>
          <w:tcPr>
            <w:tcW w:w="1590" w:type="pct"/>
            <w:vMerge/>
            <w:tcBorders>
              <w:bottom w:val="single" w:sz="18" w:space="0" w:color="auto"/>
              <w:right w:val="single" w:sz="18" w:space="0" w:color="auto"/>
            </w:tcBorders>
          </w:tcPr>
          <w:p w14:paraId="0E77AAC8" w14:textId="77777777" w:rsidR="003560BB" w:rsidRPr="006A24C2" w:rsidRDefault="003560BB" w:rsidP="00482043">
            <w:pPr>
              <w:autoSpaceDE w:val="0"/>
              <w:autoSpaceDN w:val="0"/>
              <w:adjustRightInd w:val="0"/>
              <w:rPr>
                <w:rFonts w:ascii="Times New Roman" w:hAnsi="Times New Roman" w:cs="Times New Roman"/>
                <w:sz w:val="24"/>
                <w:szCs w:val="24"/>
              </w:rPr>
            </w:pPr>
          </w:p>
        </w:tc>
      </w:tr>
    </w:tbl>
    <w:p w14:paraId="59A21F3F" w14:textId="77777777" w:rsidR="003560BB" w:rsidRPr="003560BB" w:rsidRDefault="003560BB" w:rsidP="003560BB">
      <w:pPr>
        <w:autoSpaceDE w:val="0"/>
        <w:autoSpaceDN w:val="0"/>
        <w:adjustRightInd w:val="0"/>
        <w:spacing w:after="0" w:line="360" w:lineRule="auto"/>
        <w:ind w:firstLine="567"/>
        <w:jc w:val="both"/>
        <w:rPr>
          <w:rFonts w:ascii="Times New Roman" w:hAnsi="Times New Roman" w:cs="Times New Roman"/>
          <w:sz w:val="24"/>
          <w:szCs w:val="24"/>
        </w:rPr>
      </w:pPr>
      <w:r w:rsidRPr="003560BB">
        <w:rPr>
          <w:rFonts w:ascii="Times New Roman" w:hAnsi="Times New Roman" w:cs="Times New Roman"/>
          <w:sz w:val="24"/>
          <w:szCs w:val="24"/>
        </w:rPr>
        <w:t>Источник: составлено автором</w:t>
      </w:r>
    </w:p>
    <w:p w14:paraId="3B959AEA" w14:textId="59F0045E" w:rsidR="003560BB" w:rsidRPr="003560BB" w:rsidRDefault="003560BB" w:rsidP="003560BB">
      <w:pPr>
        <w:autoSpaceDE w:val="0"/>
        <w:autoSpaceDN w:val="0"/>
        <w:adjustRightInd w:val="0"/>
        <w:spacing w:after="0" w:line="360" w:lineRule="auto"/>
        <w:ind w:firstLine="567"/>
        <w:jc w:val="both"/>
        <w:rPr>
          <w:rFonts w:ascii="Times New Roman" w:hAnsi="Times New Roman" w:cs="Times New Roman"/>
          <w:sz w:val="24"/>
          <w:szCs w:val="24"/>
        </w:rPr>
      </w:pPr>
      <w:bookmarkStart w:id="24" w:name="_Hlk180384137"/>
      <w:bookmarkEnd w:id="23"/>
      <w:r w:rsidRPr="003560BB">
        <w:rPr>
          <w:rFonts w:ascii="Times New Roman" w:hAnsi="Times New Roman" w:cs="Times New Roman"/>
          <w:sz w:val="24"/>
          <w:szCs w:val="24"/>
        </w:rPr>
        <w:t xml:space="preserve">Анализируя Таблицу </w:t>
      </w:r>
      <w:r w:rsidR="0057461B">
        <w:rPr>
          <w:rFonts w:ascii="Times New Roman" w:hAnsi="Times New Roman" w:cs="Times New Roman"/>
          <w:sz w:val="24"/>
          <w:szCs w:val="24"/>
        </w:rPr>
        <w:t>6</w:t>
      </w:r>
      <w:r w:rsidRPr="003560BB">
        <w:rPr>
          <w:rFonts w:ascii="Times New Roman" w:hAnsi="Times New Roman" w:cs="Times New Roman"/>
          <w:sz w:val="24"/>
          <w:szCs w:val="24"/>
        </w:rPr>
        <w:t>, можно сделать вывод, что изначально периодизация основных событий по годам была схожа, но впоследствии реперные точки довольно сильно отличались. Первый и второй периоды – становление и развитие политического рынка – почти совпадают по времени с этапом рыночных преобразований в экономике. Смена этапов политического развития произошла после преодоления политического кризиса 1993 года. А вот окончание второго этапа в политическом развитии и первого этапа в экономическом приурочены к разным событиям. Для политических событий рубежом стала смена политического руководства и, соответственно, политики в стране, а для экономики переходным годом стал 1998 – год дефолта, после которого смена курса экономической политики стала неизбежной.</w:t>
      </w:r>
    </w:p>
    <w:p w14:paraId="7564D37A" w14:textId="77777777" w:rsidR="003560BB" w:rsidRPr="003560BB" w:rsidRDefault="003560BB" w:rsidP="003560BB">
      <w:pPr>
        <w:autoSpaceDE w:val="0"/>
        <w:autoSpaceDN w:val="0"/>
        <w:adjustRightInd w:val="0"/>
        <w:spacing w:after="0" w:line="360" w:lineRule="auto"/>
        <w:ind w:firstLine="567"/>
        <w:jc w:val="both"/>
        <w:rPr>
          <w:rFonts w:ascii="Times New Roman" w:hAnsi="Times New Roman" w:cs="Times New Roman"/>
          <w:sz w:val="24"/>
          <w:szCs w:val="24"/>
        </w:rPr>
      </w:pPr>
      <w:r w:rsidRPr="003560BB">
        <w:rPr>
          <w:rFonts w:ascii="Times New Roman" w:hAnsi="Times New Roman" w:cs="Times New Roman"/>
          <w:sz w:val="24"/>
          <w:szCs w:val="24"/>
        </w:rPr>
        <w:t xml:space="preserve">С началом XXI века экономическая политика стабилизировалась, продолжение системных реформ носило постепенный характер, а интересы государства стали превалировать над интересами крупного бизнеса, что оставалось неизменным, несмотря на внешнеэкономические факторы вплоть до 2014 года. На политическом рынке 2008 год всё-таки стал рубежным в силу официальной смены власти и изменениями во внутренней </w:t>
      </w:r>
      <w:r w:rsidRPr="003560BB">
        <w:rPr>
          <w:rFonts w:ascii="Times New Roman" w:hAnsi="Times New Roman" w:cs="Times New Roman"/>
          <w:sz w:val="24"/>
          <w:szCs w:val="24"/>
        </w:rPr>
        <w:lastRenderedPageBreak/>
        <w:t>политике – так этап развития политического рынка сменился волатильностью. Основы данной политики сохранены и по настоящее время, что обусловлено наличием внутренних и внешних политических угроз. А для экономической политики 2014 год не прошел столь же гладко, как для политической сферы общественной жизни. Экономическую политику пришлось серьезно перестраивать под действием все нарастающего санкционного давления на экономическую систему России. В силу перманентного увеличения числа санкций на все сферы границы импортозамещения приходится расширять, а для производимых товаров искать новые рынки сбыта. Перед экономикой страны продолжают вставать новые вызовы, требующие корректировки экономических решений, а также необходимость в устойчивом экономическом развитии, тесно увязанная с построением системы стратегического планирования.</w:t>
      </w:r>
    </w:p>
    <w:p w14:paraId="3811F2AC" w14:textId="77777777" w:rsidR="003560BB" w:rsidRPr="003560BB" w:rsidRDefault="003560BB" w:rsidP="003560BB">
      <w:pPr>
        <w:autoSpaceDE w:val="0"/>
        <w:autoSpaceDN w:val="0"/>
        <w:adjustRightInd w:val="0"/>
        <w:spacing w:after="0" w:line="360" w:lineRule="auto"/>
        <w:ind w:firstLine="567"/>
        <w:jc w:val="both"/>
        <w:rPr>
          <w:rFonts w:ascii="Times New Roman" w:hAnsi="Times New Roman" w:cs="Times New Roman"/>
          <w:sz w:val="24"/>
          <w:szCs w:val="24"/>
        </w:rPr>
      </w:pPr>
      <w:r w:rsidRPr="003560BB">
        <w:rPr>
          <w:rFonts w:ascii="Times New Roman" w:hAnsi="Times New Roman" w:cs="Times New Roman"/>
          <w:sz w:val="24"/>
          <w:szCs w:val="24"/>
        </w:rPr>
        <w:t xml:space="preserve">В 2022 году, благодаря внешним факторам и угрозам, политический рынок и экономическая политика России вышли на новый уровень, характеризующийся достижением собственных национальных интересов. </w:t>
      </w:r>
    </w:p>
    <w:p w14:paraId="239773FF" w14:textId="77777777" w:rsidR="003560BB" w:rsidRPr="003560BB" w:rsidRDefault="003560BB" w:rsidP="003560BB">
      <w:pPr>
        <w:autoSpaceDE w:val="0"/>
        <w:autoSpaceDN w:val="0"/>
        <w:adjustRightInd w:val="0"/>
        <w:spacing w:after="0" w:line="360" w:lineRule="auto"/>
        <w:ind w:firstLine="567"/>
        <w:jc w:val="both"/>
        <w:rPr>
          <w:rFonts w:ascii="Times New Roman" w:hAnsi="Times New Roman" w:cs="Times New Roman"/>
          <w:sz w:val="24"/>
          <w:szCs w:val="24"/>
        </w:rPr>
      </w:pPr>
      <w:r w:rsidRPr="003560BB">
        <w:rPr>
          <w:rFonts w:ascii="Times New Roman" w:hAnsi="Times New Roman" w:cs="Times New Roman"/>
          <w:sz w:val="24"/>
          <w:szCs w:val="24"/>
        </w:rPr>
        <w:t xml:space="preserve">Таким образом несмотря на то, что </w:t>
      </w:r>
      <w:bookmarkStart w:id="25" w:name="_Hlk180385405"/>
      <w:r w:rsidRPr="003560BB">
        <w:rPr>
          <w:rFonts w:ascii="Times New Roman" w:hAnsi="Times New Roman" w:cs="Times New Roman"/>
          <w:sz w:val="24"/>
          <w:szCs w:val="24"/>
        </w:rPr>
        <w:t xml:space="preserve">периоды развития политического рынка и системы государственного стратегического планирования, которая, в свою очередь, повторяет периодизацию развития экономической политики, имеют отличия в реперных точках, определяющих переход между периодами, к настоящему моменту находятся на одном этапе развития и сталкиваются со схожими вызовами. </w:t>
      </w:r>
      <w:bookmarkEnd w:id="25"/>
      <w:r w:rsidRPr="003560BB">
        <w:rPr>
          <w:rFonts w:ascii="Times New Roman" w:hAnsi="Times New Roman" w:cs="Times New Roman"/>
          <w:sz w:val="24"/>
          <w:szCs w:val="24"/>
        </w:rPr>
        <w:t xml:space="preserve">Санкционное давление оказывает существенное влияние как на экономическую, так и на политическую сферу жизни России, и каждая из указанных сфер в рамках своих компетенций держит удар. Политический рынок отвечает на вызовы времени консолидацией общества вокруг лидера и ужесточением законодательства, касающегося общественно-политической жизни страны, а экономическая сфера адаптируется к новым условиям с помощью реализации импортозамещения, развития собственной промышленности и технологий и поиска новых рынков сбыта продукции, </w:t>
      </w:r>
      <w:bookmarkStart w:id="26" w:name="_Hlk183476552"/>
      <w:r w:rsidRPr="003560BB">
        <w:rPr>
          <w:rFonts w:ascii="Times New Roman" w:hAnsi="Times New Roman" w:cs="Times New Roman"/>
          <w:sz w:val="24"/>
          <w:szCs w:val="24"/>
        </w:rPr>
        <w:t>однако вопрос построения полноценной системы государственного стратегического планирования на данном этапе пока не нашел отражения в принимаемых мерах экономического регулирования.</w:t>
      </w:r>
      <w:r w:rsidRPr="003560BB">
        <w:rPr>
          <w:sz w:val="20"/>
          <w:szCs w:val="20"/>
        </w:rPr>
        <w:t xml:space="preserve"> </w:t>
      </w:r>
    </w:p>
    <w:bookmarkEnd w:id="24"/>
    <w:bookmarkEnd w:id="26"/>
    <w:p w14:paraId="0449CA5E" w14:textId="77777777" w:rsidR="003560BB" w:rsidRPr="003560BB" w:rsidRDefault="003560BB" w:rsidP="003560BB">
      <w:pPr>
        <w:spacing w:after="0" w:line="360" w:lineRule="auto"/>
        <w:ind w:firstLine="567"/>
        <w:jc w:val="both"/>
        <w:rPr>
          <w:rFonts w:ascii="Times New Roman" w:hAnsi="Times New Roman" w:cs="Times New Roman"/>
          <w:sz w:val="24"/>
          <w:szCs w:val="24"/>
        </w:rPr>
      </w:pPr>
    </w:p>
    <w:p w14:paraId="1DE52BA0" w14:textId="77777777" w:rsidR="003560BB" w:rsidRPr="006A24C2" w:rsidRDefault="003560BB" w:rsidP="003560BB">
      <w:pPr>
        <w:rPr>
          <w:rFonts w:ascii="Times New Roman" w:hAnsi="Times New Roman" w:cs="Times New Roman"/>
          <w:sz w:val="28"/>
          <w:szCs w:val="28"/>
        </w:rPr>
      </w:pPr>
      <w:r w:rsidRPr="006A24C2">
        <w:rPr>
          <w:rFonts w:ascii="Times New Roman" w:hAnsi="Times New Roman" w:cs="Times New Roman"/>
          <w:sz w:val="28"/>
          <w:szCs w:val="28"/>
        </w:rPr>
        <w:br w:type="page"/>
      </w:r>
    </w:p>
    <w:p w14:paraId="27170D22" w14:textId="7507C1EA" w:rsidR="00264B4E" w:rsidRPr="00264B4E" w:rsidRDefault="00264B4E" w:rsidP="00264B4E">
      <w:pPr>
        <w:pStyle w:val="3"/>
        <w:jc w:val="both"/>
        <w:rPr>
          <w:sz w:val="24"/>
          <w:szCs w:val="24"/>
        </w:rPr>
      </w:pPr>
      <w:bookmarkStart w:id="27" w:name="_Toc193924483"/>
      <w:r w:rsidRPr="00264B4E">
        <w:rPr>
          <w:sz w:val="24"/>
          <w:szCs w:val="24"/>
        </w:rPr>
        <w:lastRenderedPageBreak/>
        <w:t>6. Роль государства в осуществлении стратегического планирования. Зарубежный опыт</w:t>
      </w:r>
      <w:bookmarkEnd w:id="27"/>
    </w:p>
    <w:p w14:paraId="3A5FA68C" w14:textId="77777777" w:rsidR="00264B4E" w:rsidRPr="00264B4E" w:rsidRDefault="00264B4E" w:rsidP="00264B4E">
      <w:pPr>
        <w:spacing w:after="0" w:line="360" w:lineRule="auto"/>
        <w:ind w:firstLine="567"/>
        <w:jc w:val="both"/>
        <w:rPr>
          <w:rFonts w:ascii="Times New Roman" w:hAnsi="Times New Roman" w:cs="Times New Roman"/>
          <w:sz w:val="24"/>
          <w:szCs w:val="24"/>
        </w:rPr>
      </w:pPr>
    </w:p>
    <w:p w14:paraId="40AFB898"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В большинстве развитых стран формирование систем стратегического планирования пришлось на вторую половину ХХ века. Это говорит о созревании объективных причин, без учёта которых дальнейшее выживание в тех условиях даже для развитых стран становилось всё менее возможным. Несомненно, усилению внимания к этому вопросу способствовали и довоенные экономические успехи СССР на основе использования плановых методов.</w:t>
      </w:r>
    </w:p>
    <w:p w14:paraId="30496A73"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В мировой практике можно выделить несколько систем планирования. Так, это Североамериканская, Европейская, Азиатская</w:t>
      </w:r>
      <w:r w:rsidRPr="00264B4E">
        <w:rPr>
          <w:rFonts w:ascii="Times New Roman" w:eastAsia="Calibri" w:hAnsi="Times New Roman" w:cs="Times New Roman"/>
          <w:sz w:val="24"/>
          <w:szCs w:val="24"/>
          <w:vertAlign w:val="superscript"/>
        </w:rPr>
        <w:footnoteReference w:id="27"/>
      </w:r>
      <w:r w:rsidRPr="00264B4E">
        <w:rPr>
          <w:rFonts w:ascii="Times New Roman" w:eastAsia="Calibri" w:hAnsi="Times New Roman" w:cs="Times New Roman"/>
          <w:sz w:val="24"/>
          <w:szCs w:val="24"/>
        </w:rPr>
        <w:t>. Стоит отметить, что в США стратегические планы представляют собой иерархическую систему и составляются на федеральном уровне, уровне штатов и организаций. Главной задачей стратегического планирования является развитие экономики страны в тех сферах, в которых главную роль играет государство. В Европейской системе, например, во Франции, стратегический курс определяется в форме целевых государственных программ. В Азиатской, к примеру, в Японии, – пятилетние планы составляются по приказу правительства.</w:t>
      </w:r>
    </w:p>
    <w:p w14:paraId="0B857F58"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bookmarkStart w:id="28" w:name="_Hlk183477760"/>
      <w:r w:rsidRPr="00264B4E">
        <w:rPr>
          <w:rFonts w:ascii="Times New Roman" w:eastAsia="Calibri" w:hAnsi="Times New Roman" w:cs="Times New Roman"/>
          <w:sz w:val="24"/>
          <w:szCs w:val="24"/>
        </w:rPr>
        <w:t xml:space="preserve">Думается, что данную классификацию планирования можно дополнить ещё тремя группами, имеющими ярко выраженную специфику – скандинавская, аравийская и иранская. </w:t>
      </w:r>
      <w:bookmarkEnd w:id="28"/>
      <w:r w:rsidRPr="00264B4E">
        <w:rPr>
          <w:rFonts w:ascii="Times New Roman" w:eastAsia="Calibri" w:hAnsi="Times New Roman" w:cs="Times New Roman"/>
          <w:sz w:val="24"/>
          <w:szCs w:val="24"/>
        </w:rPr>
        <w:t>Стратегическое планирование в скандинавских странах происходит с помощью механизма социального партнерства. В Финляндии, Швеции и Норвегии в разработке стратегий участвуют 3 стороны – органы государственного управления, бизнес и научное сообщество. Данная модель, разработанная финскими учеными, называется «стратегия трипартизма»</w:t>
      </w:r>
      <w:r w:rsidRPr="00264B4E">
        <w:rPr>
          <w:rFonts w:ascii="Times New Roman" w:eastAsia="Calibri" w:hAnsi="Times New Roman" w:cs="Times New Roman"/>
          <w:sz w:val="24"/>
          <w:szCs w:val="24"/>
          <w:vertAlign w:val="superscript"/>
        </w:rPr>
        <w:footnoteReference w:id="28"/>
      </w:r>
      <w:r w:rsidRPr="00264B4E">
        <w:rPr>
          <w:rFonts w:ascii="Times New Roman" w:eastAsia="Calibri" w:hAnsi="Times New Roman" w:cs="Times New Roman"/>
          <w:sz w:val="24"/>
          <w:szCs w:val="24"/>
        </w:rPr>
        <w:t>.</w:t>
      </w:r>
    </w:p>
    <w:p w14:paraId="1B7303F9"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 xml:space="preserve">Страны «аравийкой шестёрки» (Саудовская Аравия, Объединённые Арабские Эмираты, Катар, Кувейт, Оман, Бахрейн) ещё в середине прошлого века находились фактически в феодальном укладе, но за сравнительно короткий срок, опираясь на пятилетние планы, смогли сделать значительный рывок в своём развитии. С 2000-х годов здесь разработаны долгосрочные планы – до 2030-2035 годов. </w:t>
      </w:r>
    </w:p>
    <w:p w14:paraId="266C395B"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 xml:space="preserve">Обладая крупными запасами минерального сырья, страны «аравийкой шестёрки» являются крупнейшими нефтедобытчиками и экспортёрами нефти в мире. Доходы от </w:t>
      </w:r>
      <w:r w:rsidRPr="00264B4E">
        <w:rPr>
          <w:rFonts w:ascii="Times New Roman" w:eastAsia="Calibri" w:hAnsi="Times New Roman" w:cs="Times New Roman"/>
          <w:sz w:val="24"/>
          <w:szCs w:val="24"/>
        </w:rPr>
        <w:lastRenderedPageBreak/>
        <w:t>нефтяной сферы в ряде стран составляют более половины валового внутреннего продукта. При этом доходы здесь активно инвестируются в проекты, основная цель которых – диверсификация экономики и развитие высокотехнологичных отраслей промышленности</w:t>
      </w:r>
      <w:r w:rsidRPr="00264B4E">
        <w:rPr>
          <w:rFonts w:ascii="Times New Roman" w:eastAsia="Calibri" w:hAnsi="Times New Roman" w:cs="Times New Roman"/>
          <w:sz w:val="24"/>
          <w:szCs w:val="24"/>
          <w:vertAlign w:val="superscript"/>
        </w:rPr>
        <w:footnoteReference w:id="29"/>
      </w:r>
      <w:r w:rsidRPr="00264B4E">
        <w:rPr>
          <w:rFonts w:ascii="Times New Roman" w:eastAsia="Calibri" w:hAnsi="Times New Roman" w:cs="Times New Roman"/>
          <w:sz w:val="24"/>
          <w:szCs w:val="24"/>
        </w:rPr>
        <w:t>.</w:t>
      </w:r>
    </w:p>
    <w:p w14:paraId="20E11FFE"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В отдельную группу необходимо выделить Исламскую Республику Иран. Консервативное теократическое государство со сложной государственной структурой, которое за чуть более чем 40 лет существования под гнетом до недавнего времени беспрецедентного количества санкций доказывает, что даже в таких условиях можно успешно развиваться фактические во всех сферах экономики. Санкции, введенные против экономики Ирана, способствовали применению новых экономических моделей. Так, страна смогла за эти годы снизить зависимость бюджета от нефтяных доходов с 80% до 30%</w:t>
      </w:r>
      <w:r w:rsidRPr="00264B4E">
        <w:rPr>
          <w:rFonts w:ascii="Times New Roman" w:eastAsia="Calibri" w:hAnsi="Times New Roman" w:cs="Times New Roman"/>
          <w:sz w:val="24"/>
          <w:szCs w:val="24"/>
          <w:vertAlign w:val="superscript"/>
        </w:rPr>
        <w:footnoteReference w:id="30"/>
      </w:r>
      <w:r w:rsidRPr="00264B4E">
        <w:rPr>
          <w:rFonts w:ascii="Times New Roman" w:eastAsia="Calibri" w:hAnsi="Times New Roman" w:cs="Times New Roman"/>
          <w:sz w:val="24"/>
          <w:szCs w:val="24"/>
        </w:rPr>
        <w:t>.</w:t>
      </w:r>
    </w:p>
    <w:p w14:paraId="77951522"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Таким образом, в зависимости от национальных особенностей различаются те формы, в которых осуществляется стратегическое планирование (индикативные планы, государственные целевые программы, проекты развития), горизонт планирования (до 5 лет, до 10-15 лет), уровни разработки и контроля реализации планов (общегосударственный уровень, региональный уровень, уровень государственных ведомств).</w:t>
      </w:r>
    </w:p>
    <w:p w14:paraId="2D58AC98" w14:textId="3FAEB4A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 xml:space="preserve">В таблице </w:t>
      </w:r>
      <w:r w:rsidR="0057461B">
        <w:rPr>
          <w:rFonts w:ascii="Times New Roman" w:eastAsia="Calibri" w:hAnsi="Times New Roman" w:cs="Times New Roman"/>
          <w:sz w:val="24"/>
          <w:szCs w:val="24"/>
        </w:rPr>
        <w:t>7</w:t>
      </w:r>
      <w:r w:rsidRPr="00264B4E">
        <w:rPr>
          <w:rFonts w:ascii="Times New Roman" w:eastAsia="Calibri" w:hAnsi="Times New Roman" w:cs="Times New Roman"/>
          <w:sz w:val="24"/>
          <w:szCs w:val="24"/>
        </w:rPr>
        <w:t xml:space="preserve"> представлен вариант классификации систем планирования в зарубежных странах.</w:t>
      </w:r>
    </w:p>
    <w:p w14:paraId="3DE204C8" w14:textId="5C82D44C"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 xml:space="preserve">Таблица </w:t>
      </w:r>
      <w:r w:rsidR="0057461B">
        <w:rPr>
          <w:rFonts w:ascii="Times New Roman" w:eastAsia="Calibri" w:hAnsi="Times New Roman" w:cs="Times New Roman"/>
          <w:sz w:val="24"/>
          <w:szCs w:val="24"/>
        </w:rPr>
        <w:t>7</w:t>
      </w:r>
      <w:r w:rsidRPr="00264B4E">
        <w:rPr>
          <w:rFonts w:ascii="Times New Roman" w:eastAsia="Calibri" w:hAnsi="Times New Roman" w:cs="Times New Roman"/>
          <w:sz w:val="24"/>
          <w:szCs w:val="24"/>
        </w:rPr>
        <w:t xml:space="preserve"> – Классификация систем планирования по группам странам</w:t>
      </w:r>
    </w:p>
    <w:tbl>
      <w:tblPr>
        <w:tblStyle w:val="a3"/>
        <w:tblW w:w="0" w:type="auto"/>
        <w:tblLook w:val="04A0" w:firstRow="1" w:lastRow="0" w:firstColumn="1" w:lastColumn="0" w:noHBand="0" w:noVBand="1"/>
      </w:tblPr>
      <w:tblGrid>
        <w:gridCol w:w="494"/>
        <w:gridCol w:w="1577"/>
        <w:gridCol w:w="1495"/>
        <w:gridCol w:w="1502"/>
        <w:gridCol w:w="1943"/>
        <w:gridCol w:w="2560"/>
      </w:tblGrid>
      <w:tr w:rsidR="00264B4E" w:rsidRPr="00264B4E" w14:paraId="3767DC5D" w14:textId="77777777" w:rsidTr="00482043">
        <w:tc>
          <w:tcPr>
            <w:tcW w:w="0" w:type="auto"/>
            <w:vAlign w:val="center"/>
          </w:tcPr>
          <w:p w14:paraId="22DE4406"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 п/п</w:t>
            </w:r>
          </w:p>
        </w:tc>
        <w:tc>
          <w:tcPr>
            <w:tcW w:w="0" w:type="auto"/>
            <w:vAlign w:val="center"/>
          </w:tcPr>
          <w:p w14:paraId="43E46C14"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Наименование системы планирования</w:t>
            </w:r>
          </w:p>
        </w:tc>
        <w:tc>
          <w:tcPr>
            <w:tcW w:w="0" w:type="auto"/>
            <w:vAlign w:val="center"/>
          </w:tcPr>
          <w:p w14:paraId="2D130333"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Основные представители</w:t>
            </w:r>
          </w:p>
        </w:tc>
        <w:tc>
          <w:tcPr>
            <w:tcW w:w="0" w:type="auto"/>
            <w:vAlign w:val="center"/>
          </w:tcPr>
          <w:p w14:paraId="4D6E7D64"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Горизонт планирования</w:t>
            </w:r>
          </w:p>
        </w:tc>
        <w:tc>
          <w:tcPr>
            <w:tcW w:w="0" w:type="auto"/>
            <w:vAlign w:val="center"/>
          </w:tcPr>
          <w:p w14:paraId="22CD3235"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Формы</w:t>
            </w:r>
          </w:p>
          <w:p w14:paraId="350BDCAB"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планирования</w:t>
            </w:r>
          </w:p>
        </w:tc>
        <w:tc>
          <w:tcPr>
            <w:tcW w:w="0" w:type="auto"/>
            <w:vAlign w:val="center"/>
          </w:tcPr>
          <w:p w14:paraId="231D558E"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Уровни и субъекты планирования</w:t>
            </w:r>
          </w:p>
        </w:tc>
      </w:tr>
      <w:tr w:rsidR="00264B4E" w:rsidRPr="00264B4E" w14:paraId="369CDE69" w14:textId="77777777" w:rsidTr="00482043">
        <w:tc>
          <w:tcPr>
            <w:tcW w:w="0" w:type="auto"/>
          </w:tcPr>
          <w:p w14:paraId="267DA2F8"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1</w:t>
            </w:r>
          </w:p>
        </w:tc>
        <w:tc>
          <w:tcPr>
            <w:tcW w:w="0" w:type="auto"/>
          </w:tcPr>
          <w:p w14:paraId="3CE1CD00" w14:textId="77777777" w:rsidR="00264B4E" w:rsidRPr="00264B4E" w:rsidRDefault="00264B4E" w:rsidP="00264B4E">
            <w:pPr>
              <w:jc w:val="both"/>
              <w:rPr>
                <w:rFonts w:ascii="Times New Roman" w:eastAsia="Calibri" w:hAnsi="Times New Roman" w:cs="Times New Roman"/>
                <w:sz w:val="20"/>
                <w:szCs w:val="20"/>
              </w:rPr>
            </w:pPr>
            <w:proofErr w:type="gramStart"/>
            <w:r w:rsidRPr="00264B4E">
              <w:rPr>
                <w:rFonts w:ascii="Times New Roman" w:eastAsia="Calibri" w:hAnsi="Times New Roman" w:cs="Times New Roman"/>
                <w:sz w:val="20"/>
                <w:szCs w:val="20"/>
              </w:rPr>
              <w:t>Северо-американская</w:t>
            </w:r>
            <w:proofErr w:type="gramEnd"/>
          </w:p>
        </w:tc>
        <w:tc>
          <w:tcPr>
            <w:tcW w:w="0" w:type="auto"/>
          </w:tcPr>
          <w:p w14:paraId="3D8248B9"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США</w:t>
            </w:r>
          </w:p>
        </w:tc>
        <w:tc>
          <w:tcPr>
            <w:tcW w:w="0" w:type="auto"/>
          </w:tcPr>
          <w:p w14:paraId="4A2CC53C"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Определяется в каждом конкретном случае</w:t>
            </w:r>
          </w:p>
        </w:tc>
        <w:tc>
          <w:tcPr>
            <w:tcW w:w="0" w:type="auto"/>
          </w:tcPr>
          <w:p w14:paraId="32977B72"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Государственные программы</w:t>
            </w:r>
          </w:p>
        </w:tc>
        <w:tc>
          <w:tcPr>
            <w:tcW w:w="0" w:type="auto"/>
          </w:tcPr>
          <w:p w14:paraId="7867866C"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Федеральный уровень, уровень штатов и уровень государственных ведомств</w:t>
            </w:r>
          </w:p>
        </w:tc>
      </w:tr>
      <w:tr w:rsidR="00264B4E" w:rsidRPr="00264B4E" w14:paraId="562A64EE" w14:textId="77777777" w:rsidTr="00482043">
        <w:tc>
          <w:tcPr>
            <w:tcW w:w="0" w:type="auto"/>
          </w:tcPr>
          <w:p w14:paraId="3B0D41AE"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2</w:t>
            </w:r>
          </w:p>
        </w:tc>
        <w:tc>
          <w:tcPr>
            <w:tcW w:w="0" w:type="auto"/>
          </w:tcPr>
          <w:p w14:paraId="069D7A65"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Европейская (</w:t>
            </w:r>
            <w:proofErr w:type="gramStart"/>
            <w:r w:rsidRPr="00264B4E">
              <w:rPr>
                <w:rFonts w:ascii="Times New Roman" w:eastAsia="Calibri" w:hAnsi="Times New Roman" w:cs="Times New Roman"/>
                <w:sz w:val="20"/>
                <w:szCs w:val="20"/>
              </w:rPr>
              <w:t>Западно-европейская</w:t>
            </w:r>
            <w:proofErr w:type="gramEnd"/>
            <w:r w:rsidRPr="00264B4E">
              <w:rPr>
                <w:rFonts w:ascii="Times New Roman" w:eastAsia="Calibri" w:hAnsi="Times New Roman" w:cs="Times New Roman"/>
                <w:sz w:val="20"/>
                <w:szCs w:val="20"/>
              </w:rPr>
              <w:t>)</w:t>
            </w:r>
          </w:p>
        </w:tc>
        <w:tc>
          <w:tcPr>
            <w:tcW w:w="0" w:type="auto"/>
          </w:tcPr>
          <w:p w14:paraId="626D216C"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Франция</w:t>
            </w:r>
          </w:p>
          <w:p w14:paraId="0FA816EF"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Германия</w:t>
            </w:r>
          </w:p>
          <w:p w14:paraId="3E849B7A"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Англия</w:t>
            </w:r>
          </w:p>
        </w:tc>
        <w:tc>
          <w:tcPr>
            <w:tcW w:w="0" w:type="auto"/>
          </w:tcPr>
          <w:p w14:paraId="004D6A32"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3-5 лет</w:t>
            </w:r>
          </w:p>
        </w:tc>
        <w:tc>
          <w:tcPr>
            <w:tcW w:w="0" w:type="auto"/>
          </w:tcPr>
          <w:p w14:paraId="34EFAF98"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Целевые государственные программы и проекты (во Франции до 1992 г. – индикативные планы)</w:t>
            </w:r>
          </w:p>
        </w:tc>
        <w:tc>
          <w:tcPr>
            <w:tcW w:w="0" w:type="auto"/>
          </w:tcPr>
          <w:p w14:paraId="6A30333C"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Общегосударственный уровень, уровень региональных властей</w:t>
            </w:r>
          </w:p>
        </w:tc>
      </w:tr>
      <w:tr w:rsidR="00264B4E" w:rsidRPr="00264B4E" w14:paraId="035F6A34" w14:textId="77777777" w:rsidTr="00482043">
        <w:tc>
          <w:tcPr>
            <w:tcW w:w="0" w:type="auto"/>
          </w:tcPr>
          <w:p w14:paraId="336EDA06"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3</w:t>
            </w:r>
          </w:p>
        </w:tc>
        <w:tc>
          <w:tcPr>
            <w:tcW w:w="0" w:type="auto"/>
          </w:tcPr>
          <w:p w14:paraId="3EAEF0AC"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Азиатская</w:t>
            </w:r>
          </w:p>
        </w:tc>
        <w:tc>
          <w:tcPr>
            <w:tcW w:w="0" w:type="auto"/>
          </w:tcPr>
          <w:p w14:paraId="5853BDD1"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Япония</w:t>
            </w:r>
          </w:p>
          <w:p w14:paraId="1FA5D1C5"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Китай</w:t>
            </w:r>
          </w:p>
          <w:p w14:paraId="376D3A0D"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Южная Корея</w:t>
            </w:r>
          </w:p>
        </w:tc>
        <w:tc>
          <w:tcPr>
            <w:tcW w:w="0" w:type="auto"/>
          </w:tcPr>
          <w:p w14:paraId="7458C323"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Пять лет и более</w:t>
            </w:r>
          </w:p>
        </w:tc>
        <w:tc>
          <w:tcPr>
            <w:tcW w:w="0" w:type="auto"/>
          </w:tcPr>
          <w:p w14:paraId="0C42FB52"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Государственные индикативные планы</w:t>
            </w:r>
          </w:p>
        </w:tc>
        <w:tc>
          <w:tcPr>
            <w:tcW w:w="0" w:type="auto"/>
          </w:tcPr>
          <w:p w14:paraId="00B037F5"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Общегосударственный уровень, региональный и отраслевой уровень (КНР)</w:t>
            </w:r>
          </w:p>
        </w:tc>
      </w:tr>
      <w:tr w:rsidR="00264B4E" w:rsidRPr="00264B4E" w14:paraId="758C3CD3" w14:textId="77777777" w:rsidTr="00482043">
        <w:tc>
          <w:tcPr>
            <w:tcW w:w="0" w:type="auto"/>
          </w:tcPr>
          <w:p w14:paraId="7E7A0935"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4</w:t>
            </w:r>
          </w:p>
        </w:tc>
        <w:tc>
          <w:tcPr>
            <w:tcW w:w="0" w:type="auto"/>
          </w:tcPr>
          <w:p w14:paraId="2AC0240F"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Скандинавская (</w:t>
            </w:r>
            <w:proofErr w:type="gramStart"/>
            <w:r w:rsidRPr="00264B4E">
              <w:rPr>
                <w:rFonts w:ascii="Times New Roman" w:eastAsia="Calibri" w:hAnsi="Times New Roman" w:cs="Times New Roman"/>
                <w:sz w:val="20"/>
                <w:szCs w:val="20"/>
              </w:rPr>
              <w:t>Северо-</w:t>
            </w:r>
            <w:r w:rsidRPr="00264B4E">
              <w:rPr>
                <w:rFonts w:ascii="Times New Roman" w:eastAsia="Calibri" w:hAnsi="Times New Roman" w:cs="Times New Roman"/>
                <w:sz w:val="20"/>
                <w:szCs w:val="20"/>
              </w:rPr>
              <w:lastRenderedPageBreak/>
              <w:t>европейская</w:t>
            </w:r>
            <w:proofErr w:type="gramEnd"/>
            <w:r w:rsidRPr="00264B4E">
              <w:rPr>
                <w:rFonts w:ascii="Times New Roman" w:eastAsia="Calibri" w:hAnsi="Times New Roman" w:cs="Times New Roman"/>
                <w:sz w:val="20"/>
                <w:szCs w:val="20"/>
              </w:rPr>
              <w:t>)</w:t>
            </w:r>
          </w:p>
        </w:tc>
        <w:tc>
          <w:tcPr>
            <w:tcW w:w="0" w:type="auto"/>
          </w:tcPr>
          <w:p w14:paraId="283419F5"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lastRenderedPageBreak/>
              <w:t>Швеция</w:t>
            </w:r>
          </w:p>
          <w:p w14:paraId="71D4A2EB"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Норвегия</w:t>
            </w:r>
          </w:p>
          <w:p w14:paraId="057B0630"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lastRenderedPageBreak/>
              <w:t>Финляндия</w:t>
            </w:r>
          </w:p>
        </w:tc>
        <w:tc>
          <w:tcPr>
            <w:tcW w:w="0" w:type="auto"/>
          </w:tcPr>
          <w:p w14:paraId="5BA919CE"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lastRenderedPageBreak/>
              <w:t>4-12 лет</w:t>
            </w:r>
          </w:p>
        </w:tc>
        <w:tc>
          <w:tcPr>
            <w:tcW w:w="0" w:type="auto"/>
          </w:tcPr>
          <w:p w14:paraId="014FE0C9"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 xml:space="preserve">Стратегические программы, планы </w:t>
            </w:r>
            <w:r w:rsidRPr="00264B4E">
              <w:rPr>
                <w:rFonts w:ascii="Times New Roman" w:eastAsia="Calibri" w:hAnsi="Times New Roman" w:cs="Times New Roman"/>
                <w:sz w:val="20"/>
                <w:szCs w:val="20"/>
              </w:rPr>
              <w:lastRenderedPageBreak/>
              <w:t>развития</w:t>
            </w:r>
          </w:p>
        </w:tc>
        <w:tc>
          <w:tcPr>
            <w:tcW w:w="0" w:type="auto"/>
          </w:tcPr>
          <w:p w14:paraId="706F368A"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lastRenderedPageBreak/>
              <w:t xml:space="preserve">Общегосударственный, региональный, </w:t>
            </w:r>
            <w:r w:rsidRPr="00264B4E">
              <w:rPr>
                <w:rFonts w:ascii="Times New Roman" w:eastAsia="Calibri" w:hAnsi="Times New Roman" w:cs="Times New Roman"/>
                <w:sz w:val="20"/>
                <w:szCs w:val="20"/>
              </w:rPr>
              <w:lastRenderedPageBreak/>
              <w:t>муниципальный уровни на основе трипартизма (сотрудничества государства, науки и бизнеса)</w:t>
            </w:r>
          </w:p>
        </w:tc>
      </w:tr>
      <w:tr w:rsidR="00264B4E" w:rsidRPr="00264B4E" w14:paraId="5E5F75E2" w14:textId="77777777" w:rsidTr="00482043">
        <w:tc>
          <w:tcPr>
            <w:tcW w:w="0" w:type="auto"/>
          </w:tcPr>
          <w:p w14:paraId="2006573A"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lastRenderedPageBreak/>
              <w:t>5</w:t>
            </w:r>
          </w:p>
        </w:tc>
        <w:tc>
          <w:tcPr>
            <w:tcW w:w="0" w:type="auto"/>
          </w:tcPr>
          <w:p w14:paraId="2E4D0731"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Аравийская</w:t>
            </w:r>
          </w:p>
        </w:tc>
        <w:tc>
          <w:tcPr>
            <w:tcW w:w="0" w:type="auto"/>
          </w:tcPr>
          <w:p w14:paraId="5C19A257"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Саудовская Аравия</w:t>
            </w:r>
          </w:p>
          <w:p w14:paraId="5E75BEA4"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ОАЭ</w:t>
            </w:r>
          </w:p>
          <w:p w14:paraId="661F8E04"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Катар</w:t>
            </w:r>
          </w:p>
          <w:p w14:paraId="639813A1"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Кувейт</w:t>
            </w:r>
          </w:p>
          <w:p w14:paraId="5C360212"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Оман</w:t>
            </w:r>
          </w:p>
          <w:p w14:paraId="1EFA4CAD"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Бахрейн</w:t>
            </w:r>
          </w:p>
        </w:tc>
        <w:tc>
          <w:tcPr>
            <w:tcW w:w="0" w:type="auto"/>
          </w:tcPr>
          <w:p w14:paraId="035C3E0D"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Пять лет (ХХ век) и 10-15 лет (</w:t>
            </w:r>
            <w:r w:rsidRPr="00264B4E">
              <w:rPr>
                <w:rFonts w:ascii="Times New Roman" w:eastAsia="Calibri" w:hAnsi="Times New Roman" w:cs="Times New Roman"/>
                <w:sz w:val="20"/>
                <w:szCs w:val="20"/>
                <w:lang w:val="en-US"/>
              </w:rPr>
              <w:t>XXI</w:t>
            </w:r>
            <w:r w:rsidRPr="00264B4E">
              <w:rPr>
                <w:rFonts w:ascii="Times New Roman" w:eastAsia="Calibri" w:hAnsi="Times New Roman" w:cs="Times New Roman"/>
                <w:sz w:val="20"/>
                <w:szCs w:val="20"/>
              </w:rPr>
              <w:t xml:space="preserve"> век)</w:t>
            </w:r>
          </w:p>
        </w:tc>
        <w:tc>
          <w:tcPr>
            <w:tcW w:w="0" w:type="auto"/>
          </w:tcPr>
          <w:p w14:paraId="04C52ADB"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Государственные индикативные планы</w:t>
            </w:r>
          </w:p>
        </w:tc>
        <w:tc>
          <w:tcPr>
            <w:tcW w:w="0" w:type="auto"/>
          </w:tcPr>
          <w:p w14:paraId="1B09B488"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Общегосударственный уровень</w:t>
            </w:r>
          </w:p>
        </w:tc>
      </w:tr>
      <w:tr w:rsidR="00264B4E" w:rsidRPr="00264B4E" w14:paraId="64E63AE9" w14:textId="77777777" w:rsidTr="00482043">
        <w:tc>
          <w:tcPr>
            <w:tcW w:w="0" w:type="auto"/>
          </w:tcPr>
          <w:p w14:paraId="0F3A4CF3"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6</w:t>
            </w:r>
          </w:p>
        </w:tc>
        <w:tc>
          <w:tcPr>
            <w:tcW w:w="0" w:type="auto"/>
          </w:tcPr>
          <w:p w14:paraId="4AA6C4B1"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Иранская</w:t>
            </w:r>
          </w:p>
        </w:tc>
        <w:tc>
          <w:tcPr>
            <w:tcW w:w="0" w:type="auto"/>
          </w:tcPr>
          <w:p w14:paraId="7AD49FE6"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Иран</w:t>
            </w:r>
          </w:p>
        </w:tc>
        <w:tc>
          <w:tcPr>
            <w:tcW w:w="0" w:type="auto"/>
          </w:tcPr>
          <w:p w14:paraId="4A074672"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Пять лет и более</w:t>
            </w:r>
          </w:p>
        </w:tc>
        <w:tc>
          <w:tcPr>
            <w:tcW w:w="0" w:type="auto"/>
          </w:tcPr>
          <w:p w14:paraId="1426620D"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Пятилетние планы, долгосрочные стратегии (20 лет)</w:t>
            </w:r>
          </w:p>
        </w:tc>
        <w:tc>
          <w:tcPr>
            <w:tcW w:w="0" w:type="auto"/>
          </w:tcPr>
          <w:p w14:paraId="1F8C5003" w14:textId="77777777" w:rsidR="00264B4E" w:rsidRPr="00264B4E" w:rsidRDefault="00264B4E" w:rsidP="00264B4E">
            <w:pPr>
              <w:jc w:val="both"/>
              <w:rPr>
                <w:rFonts w:ascii="Times New Roman" w:eastAsia="Calibri" w:hAnsi="Times New Roman" w:cs="Times New Roman"/>
                <w:sz w:val="20"/>
                <w:szCs w:val="20"/>
              </w:rPr>
            </w:pPr>
            <w:r w:rsidRPr="00264B4E">
              <w:rPr>
                <w:rFonts w:ascii="Times New Roman" w:eastAsia="Calibri" w:hAnsi="Times New Roman" w:cs="Times New Roman"/>
                <w:sz w:val="20"/>
                <w:szCs w:val="20"/>
              </w:rPr>
              <w:t>Общегосударственный уровень</w:t>
            </w:r>
          </w:p>
        </w:tc>
      </w:tr>
    </w:tbl>
    <w:p w14:paraId="6F6EE2D8"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Источник: составлено автором</w:t>
      </w:r>
    </w:p>
    <w:p w14:paraId="0C016F62" w14:textId="71CC23B9"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 xml:space="preserve">На основании Таблицы </w:t>
      </w:r>
      <w:r w:rsidR="0057461B">
        <w:rPr>
          <w:rFonts w:ascii="Times New Roman" w:eastAsia="Calibri" w:hAnsi="Times New Roman" w:cs="Times New Roman"/>
          <w:sz w:val="24"/>
          <w:szCs w:val="24"/>
        </w:rPr>
        <w:t>7</w:t>
      </w:r>
      <w:r w:rsidRPr="00264B4E">
        <w:rPr>
          <w:rFonts w:ascii="Times New Roman" w:eastAsia="Calibri" w:hAnsi="Times New Roman" w:cs="Times New Roman"/>
          <w:sz w:val="24"/>
          <w:szCs w:val="24"/>
        </w:rPr>
        <w:t xml:space="preserve"> можно сделать вывод о том, что в мировой экономике сложился ряд систем планирования, имеющих свои отличительные признаки. Стоит отметить, что группировка стран по системам планирования носит преимущественно территориальный характер, что обусловлено рядом факторов, такими, как историческая общность, схожесть менталитетов жителей стран, наличие одинаковых природных ресурсов.</w:t>
      </w:r>
    </w:p>
    <w:p w14:paraId="2E1AC045"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Научный и практический интерес для нынешней России может иметь сравнительный анализ подходов к стратегическому планированию Китая и Японии – двух соседних государств, одно из которых – капиталистическое, другое – имеет социалистические элементы в экономике. Японская система стратегического планирования основана прежде всего на стимулировании работы крупных частных корпораций, чтобы ориентировать на достижение определяемых государством целей, и для этого проводится многостороннее согласование интересов корпораций и государства. В китайской экономике, несмотря на значительные масштабы приватизации, государство полностью или частично контролирует значительную часть крупных предприятий. Поэтому процесс согласования интересов в ходе составления и исполнения планов носит иной характер, и опирается на сохраняющееся значительное формальное и неформальное влияние государства на экономические структуры крупного производства, а подчас и на прямой контроль.</w:t>
      </w:r>
    </w:p>
    <w:p w14:paraId="534EDD59"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Китай был и остается государством с плановой экономикой. Но главное, что обеспечивает китайская модель государственного планирования на протяжении уже почти шестидесяти лет, – это стабильность высоких темпов роста экономики при очень низком размахе кризисных колебаний. А Японии как части мировой капиталистической системы стратегическое планирование помогло пройти путь от быстрорастущей азиатской экономики до одного из центров мировой экономики.</w:t>
      </w:r>
    </w:p>
    <w:p w14:paraId="138E87B6"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 xml:space="preserve">Период, когда Китай стремился быть встроенным в мировое производство в качестве поставщика дешёвой рабочей силы и вкладывал деньги в финансовые институты Запада, </w:t>
      </w:r>
      <w:r w:rsidRPr="00264B4E">
        <w:rPr>
          <w:rFonts w:ascii="Times New Roman" w:eastAsia="Calibri" w:hAnsi="Times New Roman" w:cs="Times New Roman"/>
          <w:sz w:val="24"/>
          <w:szCs w:val="24"/>
        </w:rPr>
        <w:lastRenderedPageBreak/>
        <w:t>постепенно заканчивается. Сегодня Китай ставит своей целью производство высокотехнологичной продукции, построение и развитие собственной устойчивой финансовой системы, а также обеспечение своих глобальных торговых интересов</w:t>
      </w:r>
      <w:r w:rsidRPr="00264B4E">
        <w:rPr>
          <w:rFonts w:ascii="Times New Roman" w:eastAsia="Calibri" w:hAnsi="Times New Roman" w:cs="Times New Roman"/>
          <w:sz w:val="24"/>
          <w:szCs w:val="24"/>
          <w:vertAlign w:val="superscript"/>
        </w:rPr>
        <w:footnoteReference w:id="31"/>
      </w:r>
      <w:r w:rsidRPr="00264B4E">
        <w:rPr>
          <w:rFonts w:ascii="Times New Roman" w:eastAsia="Calibri" w:hAnsi="Times New Roman" w:cs="Times New Roman"/>
          <w:sz w:val="24"/>
          <w:szCs w:val="24"/>
        </w:rPr>
        <w:t>. Япония же рассматривает человеческие ресурсы в качестве главного богатства страны. Система хозяйствования страны опирается на древние традиции групповой сплоченности и идеалистическое стремление к созданию продукции наивысшего качества</w:t>
      </w:r>
      <w:r w:rsidRPr="00264B4E">
        <w:rPr>
          <w:rFonts w:ascii="Times New Roman" w:eastAsia="Calibri" w:hAnsi="Times New Roman" w:cs="Times New Roman"/>
          <w:sz w:val="24"/>
          <w:szCs w:val="24"/>
          <w:vertAlign w:val="superscript"/>
        </w:rPr>
        <w:footnoteReference w:id="32"/>
      </w:r>
      <w:r w:rsidRPr="00264B4E">
        <w:rPr>
          <w:rFonts w:ascii="Times New Roman" w:eastAsia="Calibri" w:hAnsi="Times New Roman" w:cs="Times New Roman"/>
          <w:sz w:val="24"/>
          <w:szCs w:val="24"/>
        </w:rPr>
        <w:t>. Таким образом, обе страны рассматривают стратегическое планирование как платформу для развития науки и наукоёмких сфер производства, а, следовательно, и для проведения процесса реиндустриализации и обеспечения собственной конкурентоспособности на мировой арене в долговременном периоде.</w:t>
      </w:r>
    </w:p>
    <w:p w14:paraId="5DF90591"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 xml:space="preserve">Однако скопировать такой механизм у КНР или у Японии вряд ли удастся. В КНР согласование интересов тех, кто вовлечен в разработку и реализацию планов, во многом обеспечивается через институты правящей Коммунистической партии. В Японии существует длительная историческая традиция, опирающаяся на различные формальные и неформальные институты, согласования действий деловых кругов и государственного аппарата. </w:t>
      </w:r>
    </w:p>
    <w:p w14:paraId="35576B36"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 xml:space="preserve">Перенять опыт капиталистической Японии или социалистического Китая для России вряд ли представляется возможным. Также экономические цели данных стран не близки концептуально для сегодняшней России. Ни одна из этих стран не вынуждена стремиться к экономическому суверенитету, а Японии также не близки цели и политического суверенитета. Сегодня, находясь под жестким санкционном гнетом, главным ориентиром для России можно без преувеличения назвать Иран. Экономика Исламской Республики представляет собой эффективное взаимодействие элементов социалистической, капиталистической и исламской экономических моделей. Страну характеризует национализированный нефтегазовый сектор, свободная торговля в остальных отраслях экономики и специфическая организация банковской сферы. В то же время Иран является для нас наиболее близкой страной по структуре экономики, по стоящим перед нами стратегическим целям и по степени санкционного давления. </w:t>
      </w:r>
    </w:p>
    <w:p w14:paraId="75B8C0CB"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 xml:space="preserve">По итогам 2023 года Исламская Республика показала второй по величине рост в мире. По данным Международного валютного фонда, в прошедшем году экономика </w:t>
      </w:r>
      <w:r w:rsidRPr="00264B4E">
        <w:rPr>
          <w:rFonts w:ascii="Times New Roman" w:eastAsia="Calibri" w:hAnsi="Times New Roman" w:cs="Times New Roman"/>
          <w:sz w:val="24"/>
          <w:szCs w:val="24"/>
        </w:rPr>
        <w:lastRenderedPageBreak/>
        <w:t>показала рост величиной 5,4%</w:t>
      </w:r>
      <w:r w:rsidRPr="00264B4E">
        <w:rPr>
          <w:rFonts w:ascii="Times New Roman" w:eastAsia="Calibri" w:hAnsi="Times New Roman" w:cs="Times New Roman"/>
          <w:sz w:val="24"/>
          <w:szCs w:val="24"/>
          <w:vertAlign w:val="superscript"/>
        </w:rPr>
        <w:footnoteReference w:id="33"/>
      </w:r>
      <w:r w:rsidRPr="00264B4E">
        <w:rPr>
          <w:rFonts w:ascii="Times New Roman" w:eastAsia="Calibri" w:hAnsi="Times New Roman" w:cs="Times New Roman"/>
          <w:sz w:val="24"/>
          <w:szCs w:val="24"/>
        </w:rPr>
        <w:t>, в то время как агентство предрекало рост лишь в 3%. МВФ также повысил прогноз экономического роста страны по итогам 2024 года, обуславливая это более высоким, чем ожидалось, ростом добычи нефти</w:t>
      </w:r>
      <w:r w:rsidRPr="00264B4E">
        <w:rPr>
          <w:rFonts w:ascii="Times New Roman" w:eastAsia="Calibri" w:hAnsi="Times New Roman" w:cs="Times New Roman"/>
          <w:sz w:val="24"/>
          <w:szCs w:val="24"/>
          <w:vertAlign w:val="superscript"/>
        </w:rPr>
        <w:footnoteReference w:id="34"/>
      </w:r>
      <w:r w:rsidRPr="00264B4E">
        <w:rPr>
          <w:rFonts w:ascii="Times New Roman" w:eastAsia="Calibri" w:hAnsi="Times New Roman" w:cs="Times New Roman"/>
          <w:sz w:val="24"/>
          <w:szCs w:val="24"/>
        </w:rPr>
        <w:t>. Стоит отметить, что данные тенденции существую параллельно с ужесточавшимися в последние годы санкциями, которые направлены в том числе и на ограничение по продаже нефти.</w:t>
      </w:r>
    </w:p>
    <w:p w14:paraId="4BC92534"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Необходимо акцентировать внимание на том, что в большинстве стран процессы разработки документов стратегического планирования проходят длинный этап: сначала формируется множество вариантов различных стратегий, проходит их рассмотрение на разных уровнях властных и общественных структур, затем уже наиболее подходящий вариант проходит процесс внесения изменений законодательными органами власти и принимается окончательно. Организация данного процесса в основном варьируется от степени вовлеченности в процесс тех или иных институтов. Стоит отметить, что роль главы государства в данной модели сводится лишь к подписанию уже принятого документа. Однако лучшие результаты в достижении стратегических экономических целей показывают страны со стабильной политической системой и продуманной и последовательной экономической политикой. Это мы видим в опыте таких стран, как Китай, Япония и Иран. Практика Ирана, в частности, характеризуется авторитарным характером принятия решения. Ключевыми игроками в процессе принятия стратегических решений здесь являются глава государства, духовная, политическая и военная группы влияния. Такая система отличается относительной простотой в принятии стратегий развития государства, а также преемственностью данных стратегий, так как они базируются на многовековых духовных и национальных ценностях. В то же время решения принимаются в результате консенсуса политических этит, что позволяет системе быть устойчивой в целом и избегать конфликтов с социальными группами, а стратегические императивы при этом остаются неизменными на протяжении всего времени существования Исламской Республики.</w:t>
      </w:r>
    </w:p>
    <w:p w14:paraId="7EA526A9"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 xml:space="preserve">Элита Исламской Республики была едина на всем протяжении существования страны на пути к цели – сделать Иран ведущим игроком на Ближнем Востоке, и дискуссии могли происходить лишь по поводу методов, используемых на пути достижения этой цели. На этом пути Иран показал, что идеологическая жесткость, кажущаяся пагубной в </w:t>
      </w:r>
      <w:r w:rsidRPr="00264B4E">
        <w:rPr>
          <w:rFonts w:ascii="Times New Roman" w:eastAsia="Calibri" w:hAnsi="Times New Roman" w:cs="Times New Roman"/>
          <w:sz w:val="24"/>
          <w:szCs w:val="24"/>
        </w:rPr>
        <w:lastRenderedPageBreak/>
        <w:t>глазах западного мира, стала главной движущей силой для сохранения завоеваний Исламской революции и экономического развития страны.</w:t>
      </w:r>
    </w:p>
    <w:p w14:paraId="20C91B61"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России сегодня предстоит пройти непростой путь к выходу на устойчивое экономическое развитие. Для достижения стратегических целей необходима полномасштабная система государственного планирования. Анализ опыта Китая, Японии и Ирана позволяет сделать вывод: чем стабильнее политическая система, тем сильнее экономика и устойчивее она себя чувствует при любом внешнем давлении и тем больше у нее стратегических перспектив. В подтверждение этих слов в качестве примера можно также привести опыт современной Германии.</w:t>
      </w:r>
    </w:p>
    <w:p w14:paraId="5E2C26FD"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В 2022 году Европейский союз стал вводить эмбарго на поставки российских энергоносителей. Отказ от выгодных поставок из России поставил под удар немецкую промышленность, а вместе с ней и другие сектора экономики.</w:t>
      </w:r>
    </w:p>
    <w:p w14:paraId="5EE08E13"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Первой приняла удар стекольная промышленность Германии, чье производство требует больших объемов потребления газа. Затем стали закрываться трубопрокатные заводы. Трудности испытывают станко- и машиностроение. На место потерявших конкурентоспособность немецких производителей приходит экспорт из Китая. Китайские производители, которые продолжают работать на российских энергоносителях, наращивают производство и поставки за рубеж. Таким образом, государственные доходы сокращаются, а затраты на энергетическое субсидирование промышленности растут</w:t>
      </w:r>
      <w:r w:rsidRPr="00264B4E">
        <w:rPr>
          <w:rFonts w:ascii="Times New Roman" w:eastAsia="Calibri" w:hAnsi="Times New Roman" w:cs="Times New Roman"/>
          <w:sz w:val="24"/>
          <w:szCs w:val="24"/>
          <w:vertAlign w:val="superscript"/>
        </w:rPr>
        <w:footnoteReference w:id="35"/>
      </w:r>
      <w:r w:rsidRPr="00264B4E">
        <w:rPr>
          <w:rFonts w:ascii="Times New Roman" w:eastAsia="Calibri" w:hAnsi="Times New Roman" w:cs="Times New Roman"/>
          <w:sz w:val="24"/>
          <w:szCs w:val="24"/>
        </w:rPr>
        <w:t xml:space="preserve">. </w:t>
      </w:r>
    </w:p>
    <w:p w14:paraId="67B76AC2"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По итогам 2023 года в Германии продолжился рост цен на энергоносители, снизилась покупательная способность населения, выросли цены, усугубился спад промышленного производства. Среднегодовой уровень инфляции составил 5,9%, государственные расходы превысили доходы на 82,7 млрд Евро</w:t>
      </w:r>
      <w:r w:rsidRPr="00264B4E">
        <w:rPr>
          <w:rFonts w:ascii="Times New Roman" w:eastAsia="Calibri" w:hAnsi="Times New Roman" w:cs="Times New Roman"/>
          <w:sz w:val="24"/>
          <w:szCs w:val="24"/>
          <w:vertAlign w:val="superscript"/>
        </w:rPr>
        <w:footnoteReference w:id="36"/>
      </w:r>
      <w:r w:rsidRPr="00264B4E">
        <w:rPr>
          <w:rFonts w:ascii="Times New Roman" w:eastAsia="Calibri" w:hAnsi="Times New Roman" w:cs="Times New Roman"/>
          <w:sz w:val="24"/>
          <w:szCs w:val="24"/>
        </w:rPr>
        <w:t>. Попытка руководства страны пополнить бюджет за счет сельскохозяйственных производителей, отменив льготы, вызвала массовое недовольство. Крупнейшая экономика Европейского союза завершила 2023 год рецессией. ВВП Германии снизился на 0,3 процента</w:t>
      </w:r>
      <w:r w:rsidRPr="00264B4E">
        <w:rPr>
          <w:rFonts w:ascii="Times New Roman" w:eastAsia="Calibri" w:hAnsi="Times New Roman" w:cs="Times New Roman"/>
          <w:sz w:val="24"/>
          <w:szCs w:val="24"/>
          <w:vertAlign w:val="superscript"/>
        </w:rPr>
        <w:footnoteReference w:id="37"/>
      </w:r>
      <w:r w:rsidRPr="00264B4E">
        <w:rPr>
          <w:rFonts w:ascii="Times New Roman" w:eastAsia="Calibri" w:hAnsi="Times New Roman" w:cs="Times New Roman"/>
          <w:sz w:val="24"/>
          <w:szCs w:val="24"/>
        </w:rPr>
        <w:t>.</w:t>
      </w:r>
    </w:p>
    <w:p w14:paraId="028777FC"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 xml:space="preserve">Конечно, речь сегодня не идет о крахе экономики Германии, но этот пример показывает, насколько уязвимы даже сильнейшие экономики перед </w:t>
      </w:r>
      <w:bookmarkStart w:id="30" w:name="_Hlk183408144"/>
      <w:r w:rsidRPr="00264B4E">
        <w:rPr>
          <w:rFonts w:ascii="Times New Roman" w:eastAsia="Calibri" w:hAnsi="Times New Roman" w:cs="Times New Roman"/>
          <w:sz w:val="24"/>
          <w:szCs w:val="24"/>
        </w:rPr>
        <w:t>конъюнктурой</w:t>
      </w:r>
      <w:bookmarkEnd w:id="30"/>
      <w:r w:rsidRPr="00264B4E">
        <w:rPr>
          <w:rFonts w:ascii="Times New Roman" w:eastAsia="Calibri" w:hAnsi="Times New Roman" w:cs="Times New Roman"/>
          <w:sz w:val="24"/>
          <w:szCs w:val="24"/>
        </w:rPr>
        <w:t xml:space="preserve"> политического рынка. Крупнейшая экономика Европы стала заложницей санкционной политики собственного руководства. В такой ситуации речь уже не идет о выполнении стратегических планов, расчеты институтов планирования в сложившихся условиях не </w:t>
      </w:r>
      <w:r w:rsidRPr="00264B4E">
        <w:rPr>
          <w:rFonts w:ascii="Times New Roman" w:eastAsia="Calibri" w:hAnsi="Times New Roman" w:cs="Times New Roman"/>
          <w:sz w:val="24"/>
          <w:szCs w:val="24"/>
        </w:rPr>
        <w:lastRenderedPageBreak/>
        <w:t xml:space="preserve">будут отражать реальную ситуацию, так как в государственное планирование невозможно заложить подобные политические риски. </w:t>
      </w:r>
    </w:p>
    <w:p w14:paraId="2212BA6B"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Если Германия – это существующее государство, то пример Советского Союза показывает то, как политические решения способны не только разрушить систему планирования и экономику в целом, но и саму страну.</w:t>
      </w:r>
    </w:p>
    <w:p w14:paraId="4386535F"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В 1985 году в СССР была объявлена политика перестройки. Горбачевым была выдвинута идея курса на ускорение социально-экономического развития. Однако, вопреки заявленным целям, таким как модернизация производства и повышение уровня жизни, был взят курс на либерализацию экономики. Реализация идей нового руководства страны противоречила нормам Конституции СССР. В связи с этим в основной закон страны были внесены поправки, подрывающие экономические и политические основы государства. Так, была отменена 6 статья Конституции о руководящей роли Коммунистической партии Советского Союза, введена многопартийность, учрежден пост Президента СССР, а также изменена 10 статья, закрепляющая социалистическую собственность на средства производства, введен институт частной собственности. В результате реформ появилась частная собственность в промышленности и сельском хозяйстве, производство резко сократилось, появился дефицит государственного бюджета. Цели двенадцатой пятилетки (1986-1990 гг.) достигнуты не были, а тринадцатый план (1991-1995 гг.) не был реализован в связи с распадом страны.</w:t>
      </w:r>
    </w:p>
    <w:p w14:paraId="13392C58"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Таким образом, вся полнота власти, оказавшаяся в руках руководителя государства, не позволила стране не только достичь целей государственных планов, но и продолжить свое существование. Изменение политического строя и экономической системы подорвало основы государственности.</w:t>
      </w:r>
    </w:p>
    <w:p w14:paraId="1366F4BA"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 xml:space="preserve">Представленные выше примеры позволяют сделать вывод, что в ситуации, когда стратегическими планами можно легко пренебречь, никакая система стратегического планирования, насколько бы эффективной и выверенной она ни была, не сможет обеспечить достижение поставленных целей. Поэтому так важно, чтобы государство имело четко обозначенные цели и руководство, которое способствовало бы их достижению. Таким образом, построение системы стратегического планирования путем создания соответствующих институтов не гарантирует реализацию планов. Необходимо выстраивание целостной системы, способной достигать стратегические цели вне зависимости от политической </w:t>
      </w:r>
      <w:bookmarkStart w:id="31" w:name="_Hlk183407995"/>
      <w:r w:rsidRPr="00264B4E">
        <w:rPr>
          <w:rFonts w:ascii="Times New Roman" w:eastAsia="Calibri" w:hAnsi="Times New Roman" w:cs="Times New Roman"/>
          <w:sz w:val="24"/>
          <w:szCs w:val="24"/>
        </w:rPr>
        <w:t>конъюнктуры</w:t>
      </w:r>
      <w:bookmarkEnd w:id="31"/>
      <w:r w:rsidRPr="00264B4E">
        <w:rPr>
          <w:rFonts w:ascii="Times New Roman" w:eastAsia="Calibri" w:hAnsi="Times New Roman" w:cs="Times New Roman"/>
          <w:sz w:val="24"/>
          <w:szCs w:val="24"/>
        </w:rPr>
        <w:t>.</w:t>
      </w:r>
    </w:p>
    <w:p w14:paraId="6FC7455B"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 xml:space="preserve">При всем многообразии рассмотренных подходов наиболее предпочтительным для России сегодня выглядит опыт Ирана. России есть чему поучиться у Исламской Республики и, в первую очередь, речь идёт о поисках смыслов и повышении </w:t>
      </w:r>
      <w:r w:rsidRPr="00264B4E">
        <w:rPr>
          <w:rFonts w:ascii="Times New Roman" w:eastAsia="Calibri" w:hAnsi="Times New Roman" w:cs="Times New Roman"/>
          <w:sz w:val="24"/>
          <w:szCs w:val="24"/>
        </w:rPr>
        <w:lastRenderedPageBreak/>
        <w:t>идеологического уровня национальных элит. Для страны, которая на протяжении всего своего существования находится под доселе беспрецедентным количеством санкций, конечные цели всегда остаются неизменными, а способы и методы могут корректироваться в зависимости от изменяющихся внутренних и внешних условий.</w:t>
      </w:r>
    </w:p>
    <w:p w14:paraId="4ABCA054"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r w:rsidRPr="00264B4E">
        <w:rPr>
          <w:rFonts w:ascii="Times New Roman" w:eastAsia="Calibri" w:hAnsi="Times New Roman" w:cs="Times New Roman"/>
          <w:sz w:val="24"/>
          <w:szCs w:val="24"/>
        </w:rPr>
        <w:t>Последние несколько десятилетий существования мира были ознаменованы активным насаждением праволиберальных глобалистских идей, поэтому сегодня осталось крайне мало стран, обладающих собственной идентичностью, национальным духом, уникальной культурой, пассионарностью и незыблемыми смыслами своего существования. Сегодняшние события в мире показывают, что ближайшие десятилетия будут главным испытанием на прочность для этнических систем. Их выживание, независимость и субъектность будут напрямую зависеть от наличия смыслов и внутренней национальной устойчивости.</w:t>
      </w:r>
    </w:p>
    <w:p w14:paraId="415FA27D" w14:textId="77777777" w:rsidR="00264B4E" w:rsidRPr="00264B4E" w:rsidRDefault="00264B4E" w:rsidP="00264B4E">
      <w:pPr>
        <w:spacing w:after="0" w:line="360" w:lineRule="auto"/>
        <w:ind w:firstLine="567"/>
        <w:jc w:val="both"/>
        <w:rPr>
          <w:rFonts w:ascii="Times New Roman" w:eastAsia="Calibri" w:hAnsi="Times New Roman" w:cs="Times New Roman"/>
          <w:sz w:val="24"/>
          <w:szCs w:val="24"/>
        </w:rPr>
      </w:pPr>
    </w:p>
    <w:p w14:paraId="2BF89BFE" w14:textId="1927A8DC" w:rsidR="00264B4E" w:rsidRPr="006A24C2" w:rsidRDefault="00264B4E" w:rsidP="00264B4E">
      <w:pPr>
        <w:spacing w:after="0" w:line="360" w:lineRule="auto"/>
        <w:ind w:firstLine="567"/>
        <w:jc w:val="both"/>
        <w:rPr>
          <w:rFonts w:ascii="Times New Roman" w:hAnsi="Times New Roman" w:cs="Times New Roman"/>
          <w:sz w:val="28"/>
          <w:szCs w:val="28"/>
        </w:rPr>
      </w:pPr>
      <w:r w:rsidRPr="006A24C2">
        <w:rPr>
          <w:rFonts w:ascii="Times New Roman" w:hAnsi="Times New Roman" w:cs="Times New Roman"/>
          <w:sz w:val="28"/>
          <w:szCs w:val="28"/>
        </w:rPr>
        <w:br w:type="page"/>
      </w:r>
    </w:p>
    <w:p w14:paraId="635B1664" w14:textId="4CEF717C" w:rsidR="003560BB" w:rsidRPr="00900720" w:rsidRDefault="00900720" w:rsidP="00900720">
      <w:pPr>
        <w:pStyle w:val="1"/>
        <w:rPr>
          <w:rFonts w:ascii="Times New Roman" w:hAnsi="Times New Roman" w:cs="Times New Roman"/>
          <w:color w:val="auto"/>
        </w:rPr>
      </w:pPr>
      <w:bookmarkStart w:id="32" w:name="_Toc193924484"/>
      <w:r w:rsidRPr="00900720">
        <w:rPr>
          <w:rFonts w:ascii="Times New Roman" w:hAnsi="Times New Roman" w:cs="Times New Roman"/>
          <w:color w:val="auto"/>
        </w:rPr>
        <w:lastRenderedPageBreak/>
        <w:t>Заключение</w:t>
      </w:r>
      <w:bookmarkEnd w:id="32"/>
    </w:p>
    <w:p w14:paraId="3876F450" w14:textId="77777777" w:rsidR="003560BB" w:rsidRPr="00264B4E" w:rsidRDefault="003560BB" w:rsidP="003560BB">
      <w:pPr>
        <w:spacing w:after="0" w:line="360" w:lineRule="auto"/>
        <w:ind w:firstLine="567"/>
        <w:jc w:val="both"/>
        <w:rPr>
          <w:rFonts w:ascii="Times New Roman" w:hAnsi="Times New Roman" w:cs="Times New Roman"/>
          <w:sz w:val="24"/>
          <w:szCs w:val="24"/>
        </w:rPr>
      </w:pPr>
    </w:p>
    <w:p w14:paraId="61569DDD"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bookmarkStart w:id="33" w:name="_Hlk163141366"/>
      <w:r w:rsidRPr="0043554D">
        <w:rPr>
          <w:rFonts w:ascii="Times New Roman" w:eastAsia="Calibri" w:hAnsi="Times New Roman" w:cs="Times New Roman"/>
          <w:sz w:val="24"/>
          <w:szCs w:val="24"/>
        </w:rPr>
        <w:t>В последнее время при изучении экономических процессов существенное внимание уделяется политическому рынку. Основные правила, регулирующие деятельность экономических субъектов, и решения в области экономической политики определяются политическими институтами. О таком влиянии политики на экономические процессы говорит теория общественного выбора, лежащая в основе новой политической экономии. В рамках теории политика представлена как рыночная система – сложная система обмена между индивидами, в которой последние коллективно стремятся к достижению своих частных интересов, так как не могут реализовать их путем обычного рыночного обмена.</w:t>
      </w:r>
    </w:p>
    <w:p w14:paraId="52F32490"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Начиная с 1991 года, Россия прошла четыре этапа формирования политического рынка – становление, развитие, урегулирование, волатильность и с 2022 года для начался пятый этап, ознаменованный развитием политического рынка с учетом национально-специфических факторов. Реформы, реализуемые в 1990-е годы на этапах становления и развития политического рынка, предполагали создание в России классической институциональной системы, основанной на разделении экономических и политических рынков, развитии свободной конкуренции. Важнейшее место в рамках реализации этих целей было отведено такому экономическому механизму как приватизация. Однако это не привело к ожидаемым результатам. Механизмы стихийного рынка того времени сформировали крупных экономических игроков, не готовых отказаться от своих претензий на политическое влияние.</w:t>
      </w:r>
    </w:p>
    <w:p w14:paraId="54CE9D20"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Затем на этапах урегулирования и волатильности политического рынка в 2000-е годы предпринятая попытка реинтеграции экономических и политических институтов переросла в построение новой вертикали власти с централизацией и усилением позиций президента по отношению к другим элементам как политического, так и экономического рынка. Выстроенная система обеспечивает стабильность, однако возникает вопрос, насколько такая система способная обеспечить долговременное устойчивое политическое и экономическое развитие страны.</w:t>
      </w:r>
    </w:p>
    <w:p w14:paraId="156EB549"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 xml:space="preserve">В теории общественного выбора традиционно выделяется четыре типа субъектов, взаимодействие между которыми определяет характер проводимой экономической политики. Предложения в области экономики вносятся субъектами принятия политических решений – политиками и чиновниками – представителями законодательной и исполнительной власти. Полномочия первых напрямую зависят от результатов выборов, вторые же действуют в результате назначения на должность. Спрос на принятие определенных решений в области экономической политики предъявляют избиратели, </w:t>
      </w:r>
      <w:r w:rsidRPr="0043554D">
        <w:rPr>
          <w:rFonts w:ascii="Times New Roman" w:eastAsia="Calibri" w:hAnsi="Times New Roman" w:cs="Times New Roman"/>
          <w:sz w:val="24"/>
          <w:szCs w:val="24"/>
        </w:rPr>
        <w:lastRenderedPageBreak/>
        <w:t>отдающие свои голоса на выборах, и организованные группы давления, объединяющие субъектов с общими экономическими интересами.</w:t>
      </w:r>
    </w:p>
    <w:p w14:paraId="532D7122"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Однако круг субъектов, вовлеченных в политическое взаимодействие по вопросам разработки экономической политики, можно представить шире. С одной стороны, запрос на принятие определенных экономических решений также исходит от структур гражданского общества – от неправительственных организаций и экспертных сетей до социальных движений и отдельных индивидов, являющихся лидерами общественного мнения. С другой стороны, свои экономические интересы на государственном уровне имеют представители крупного бизнеса. В связи с этим экономические запросы субъектов политического рынка не всегда совпадают, а принятие конкретных решений является результатом деятельности игроков на политическом рынке.</w:t>
      </w:r>
    </w:p>
    <w:p w14:paraId="115A075C"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По результатам проведенного анализа можно сделать вывод, что в современной России основными субъектами на политическом рынке, способными вносить предложения в области экономики, являются:</w:t>
      </w:r>
    </w:p>
    <w:p w14:paraId="45D91E60"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 политики, осуществляющие предложение на политическом рынке;</w:t>
      </w:r>
    </w:p>
    <w:p w14:paraId="356F2D6E"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 чиновники – субъекты принятия решений;</w:t>
      </w:r>
    </w:p>
    <w:p w14:paraId="052EA5AA"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 избиратели, делегирующие полномочия партиям и кандидатам действовать на политическом рынке от их имени;</w:t>
      </w:r>
    </w:p>
    <w:p w14:paraId="69960FEC"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 организованные группы давления, находящие рычаги влияния на власть, с целью удовлетворения собственных потребностей;</w:t>
      </w:r>
    </w:p>
    <w:p w14:paraId="3CEDAE2C"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 структуры гражданского общества, которые также могут выдвигать экономические предложения и требования в процессе борьбы за реализацию собственных целей;</w:t>
      </w:r>
    </w:p>
    <w:p w14:paraId="053F94DF"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 представители крупного бизнеса, которые ценой своего единоличного влияния претворят свои цели в жизнь.</w:t>
      </w:r>
    </w:p>
    <w:p w14:paraId="733EDC0A"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Все субъекты политического рынка находятся в тесном взаимодействии. На политическом рынке далеко не всегда работают рыночные механизмы регулирования. Простая схема взаимодействия, когда избиратели выбирают представителей законодательной ветви власти, а они, в свою очередь, участвуют в формировании исполнительной, которые доводят принимаемые решения до непосредственного взаимодействия с избирателями, осложняется:</w:t>
      </w:r>
    </w:p>
    <w:p w14:paraId="4D8C7234"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 недостаточной информированностью избирателей;</w:t>
      </w:r>
    </w:p>
    <w:p w14:paraId="2006176C"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 аффилированность кандидатов и политических партий как с представителями организованных групп доверия и крупного бизнеса, так и с представителями бюрократического аппарата;</w:t>
      </w:r>
    </w:p>
    <w:p w14:paraId="24BD5E9B"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lastRenderedPageBreak/>
        <w:t>- стремлением ряда чиновников получить политическую ренту от результатов своей деятельности.</w:t>
      </w:r>
    </w:p>
    <w:p w14:paraId="0FE32805"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В данной схеме каждый субъект политического рынка находится в определенной зависимости друг от друга, и уровень данной зависимости соотносится не только с положением игроков на рынке, но и с личными интересами ряда субъектов, которые не всегда совпадают с интересами государства, которые так или иначе должны защищаться всеми субъектами политического рынка.</w:t>
      </w:r>
    </w:p>
    <w:p w14:paraId="1882F4C7"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Именно взаимодействие между субъектами политического рынка определяет характер проводимой в стране экономической политики. Каждый субъект политического рынка находится в определенной зависимости от других и, в то же время, влияет на других сам. Это не означает, что субъекты политического рынка не сохраняют свою независимость и обособленность, а указывает на то, что любые действия субъектов данного рынка, в итоге, отразятся на них самих, хотя и уже в достаточно измененном виде.</w:t>
      </w:r>
    </w:p>
    <w:p w14:paraId="72F5292B"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 xml:space="preserve">Экономическая политика государства призвана отражать интересы общества, отдельных его групп, организаций, домохозяйств и отдельных граждан в поиске путей укрепления и развития национальной экономики. Экономическая политика является одним из главных инструментов государственного регулирования экономики, она позволяет стабилизировать социально-экономическую ситуацию и помогает в поиске путей развития страны в изменяющихся внешних и внутренних условиях. В соответствии с целями и задачами, которые государство ставит перед экономической политикой, она также может привести к значительным изменениям хозяйственной системы в целом. </w:t>
      </w:r>
    </w:p>
    <w:p w14:paraId="42393D46"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Экономическая политика осуществляется по целому ряду направлений. Во многих странах мира, и Россия не является исключением, доминируют меры финансового регулирования экономики. Это подразумевает государственное регулирование налогово-бюджетной, денежно-кредитной и валютной сфер. Также отдельно стоит выделить внешнеэкономическую политику, а также социальную. Наименьшее влияние государство оказывает на сферы региональной и промышленной политики, включая антимонопольную.</w:t>
      </w:r>
    </w:p>
    <w:p w14:paraId="17BF83FF"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 xml:space="preserve">Для достижения стратегических целей необходима полномасштабная система государственного планирования. В связи с этим, несомненный интерес вызывает анализ практики подходов к стратегическому планированию в разных странах: постановка целей и задач, поиск ресурсов для их решения, способы и эффективность как промежуточного, так и окончательного контроля. Анализ их опыта позволяет сделать вывод: чем сильнее </w:t>
      </w:r>
      <w:r w:rsidRPr="0043554D">
        <w:rPr>
          <w:rFonts w:ascii="Times New Roman" w:eastAsia="Calibri" w:hAnsi="Times New Roman" w:cs="Times New Roman"/>
          <w:sz w:val="24"/>
          <w:szCs w:val="24"/>
        </w:rPr>
        <w:lastRenderedPageBreak/>
        <w:t xml:space="preserve">экономика в стране, тем устойчивее она себя чувствует при любом внешнем давлении и тем больше перспектив в её развитии. </w:t>
      </w:r>
    </w:p>
    <w:p w14:paraId="29379EC9"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В большинстве стран процессы разработки документов стратегического планирования проходят длинный этап: сначала формируется множество вариантов различных стратегий, проходит их рассмотрение на разных уровнях властных и общественных структур, затем уже наиболее подходящий вариант проходит процесс внесения изменений законодательными органами власти и принимается окончательно. Организация данного процесса в основном варьируется от степени вовлеченности в процесс тех или иных институтов. Стоит отметить, что роль главы государства в данной модели сводится лишь к подписанию уже принятого документа. В то время, как рассмотренная практика Ирана характеризуется авторитарным характером принятия решения. Ключевыми игроками в процессе принятия стратегических решений здесь являются глава государства, духовная, политическая и военная группы влияния. Такая система отличается относительной простотой в принятии стратегий развития государства, а также преемственностью данных стратегий, так как они базируются на многовековых духовных и национальных ценностях. В то же время решения принимаются в результате консенсуса политических этит, что позволяет системе быть устойчивой в целом и избегать конфликтов с социальными группами, а стратегические императивы при этом остаются неизменными на протяжении всего времени существования Исламской Республики.</w:t>
      </w:r>
    </w:p>
    <w:p w14:paraId="55D353FE"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 xml:space="preserve">Государственное стратегическое планирование призвано обеспечивать формирование и достижение долгосрочных целей государства. Стратегическое планирование подразумевает реализацию крупномасштабных задач, согласованность действий федеральной и региональной власти, бюджетное обеспечение принимаемых в процессе государственного стратегического управления решений. </w:t>
      </w:r>
    </w:p>
    <w:p w14:paraId="274A2259" w14:textId="77777777" w:rsid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Анализ нормативных правовых актов, принятых в сфере стратегического планирования, показывает, что актуальность темы государственного стратегического и бюджетного планирования была признана на государственном уровне. Правовые основы, заложенные федеральным законом о стратегическом планировании, нацелены на достижение стоящих перед собой перспективных целей в части развития экономики России, улучшения качества жизни людей, а также обеспечения безопасность страны. На законодательном уровне закреплены принципы координации стратегического и бюджетного планирования на всех уровнях власти, разграничены полномочия федеральных и региональных органов власти, органов местного самоуправления, а также регламентирован порядок их взаимодействия с общественными, научными и иными организациями в сфере государственного стратегического планирования.</w:t>
      </w:r>
    </w:p>
    <w:p w14:paraId="3E0563B8" w14:textId="356B019F" w:rsidR="0043554D" w:rsidRDefault="0043554D" w:rsidP="0043554D">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Закон о стратегическом планировании имел стратегическое значение и мог сыграть существенную роль в социально-экономическом развитии страны, одна сначала его принятие, несмотря на указ Президента, было фактически саботирован на уровне законодательной власти, а затем его и вовсе не стали реализовывать. Сегодня н</w:t>
      </w:r>
      <w:r w:rsidRPr="00F37824">
        <w:rPr>
          <w:rFonts w:ascii="Times New Roman" w:eastAsia="Calibri" w:hAnsi="Times New Roman" w:cs="Times New Roman"/>
          <w:sz w:val="24"/>
          <w:szCs w:val="20"/>
        </w:rPr>
        <w:t>есмотря на прошествие десятилетия с момента принятия закона и наработанную нормативно-правовую базу систему планирования выстроить не удалось. Функции в данной сфере продолжают распределяться между существующими органами власти, на государственном уровне все еще не признается необходимость создания соответствующего государственного института.</w:t>
      </w:r>
    </w:p>
    <w:p w14:paraId="62147976" w14:textId="652A11DE"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 xml:space="preserve">Россия сегодня находится в сложной экономической и геополитической ситуации, и ей предстоит пройти непростой путь для выхода на устойчивый экономический рост. </w:t>
      </w:r>
      <w:bookmarkStart w:id="34" w:name="_Hlk163142519"/>
      <w:r w:rsidRPr="0043554D">
        <w:rPr>
          <w:rFonts w:ascii="Times New Roman" w:eastAsia="Calibri" w:hAnsi="Times New Roman" w:cs="Times New Roman"/>
          <w:sz w:val="24"/>
          <w:szCs w:val="24"/>
        </w:rPr>
        <w:t>Сейчас остро необходимо добиться технологической независимости России, что предполагает не только импортозамещение (ведь остановленные потоки импортных товаров можно просто заместить импортом из других источников), но и развитие собственного производства, и, следовательно, значительное расширение отечественных исследований и разработок.</w:t>
      </w:r>
      <w:bookmarkEnd w:id="34"/>
    </w:p>
    <w:p w14:paraId="4684887F"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 xml:space="preserve">Масштабные структурные сдвиги в экономике в современной геополитической и геоэкономической ситуации необходимо провести в максимально сжатые сроки. Такая задача не решается только механизмами свободного рынка; необходимо применение инструментов активного регулирования рыночной экономики в интересах достижения поставленных целей. Центральное место среди таких инструментов занимает стратегическое планирование, которое призвано обеспечить не только постановку стратегических целей и определение средств их достижения, но и установить распределение ответственности за их достижение, а также обеспечить сбалансированность экономики в ходе движения к стратегическим целям. Система стратегического планирования нуждается также в определенном наборе институтов (нормах и организационных структурах), которые должны обеспечить его функционирование. </w:t>
      </w:r>
    </w:p>
    <w:p w14:paraId="657547CD"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 xml:space="preserve">Закономерности влияния субъектов политического рынка на экономическую политику в разрезе этапов политического и экономического развития России показывают: не смотря на то, что периоды развития политического рынка и системы государственного стратегического планирования, которая, в свою очередь, повторяет периодизацию развития экономической политики, имеют отличия в реперных точках, определяющих переход между периодами, к настоящему моменту находятся на одном этапе развития и сталкиваются со схожими вызовами. Санкционное давление оказывает существенное влияние как на экономическую, так и на политическую сферу жизни России, и каждая из </w:t>
      </w:r>
      <w:r w:rsidRPr="0043554D">
        <w:rPr>
          <w:rFonts w:ascii="Times New Roman" w:eastAsia="Calibri" w:hAnsi="Times New Roman" w:cs="Times New Roman"/>
          <w:sz w:val="24"/>
          <w:szCs w:val="24"/>
        </w:rPr>
        <w:lastRenderedPageBreak/>
        <w:t>указанных сфер в рамках своих компетенций держит удар. Политический рынок отвечает на вызовы времени ужесточением избирательного и иного законодательства, касающегося общественно-политической жизни страны, а экономическая сфера адаптируется к новым условиям с помощью реализации импортозамещения, поиска новых рынков сбыта продукции и попытками выстраивания системы стратегического планирования.</w:t>
      </w:r>
    </w:p>
    <w:p w14:paraId="5F50713E"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 xml:space="preserve">На данном этапе для активизации построения системы стратегического планирования, столь необходимой стране для устойчивого развития в нынешних условиях внешнего давления и попыток изоляции, необходима политическая воля исполнительной власти. В связи с этим, поправки к Конституции в части закрепления необходимости создания условий для устойчивого экономического роста уже косвенно были направлены на формирование системы планирования. </w:t>
      </w:r>
    </w:p>
    <w:p w14:paraId="2C153556"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Появление новых игроков на экономической арене – Государственного Совета и отдельных федеральных территорий – также способно стимулировать деятельность по планированию. Однако стоит отметить, что вслед за вступлением в силу закона о поправках к основному закону в рамках приведения федерального законодательства в соответствие с вновь принятыми положениями Конституции состоялось принятие федеральных законов в разрезе утвержденных изменений. Но в закон о стратегическом планировании упоминание о создании в стране федеральных территорий так и не внесено, в то время как особенности их функционирования предполагают указание в законе на отдельные документы планирования для развития указанных территорий.</w:t>
      </w:r>
    </w:p>
    <w:p w14:paraId="44ABE79A"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Вместе с тем усиление влияния на экономическую сферу Президента как главного инициатора принятия закона о стратегическом планировании также может позитивно сказаться на процессе формирования единой системы государственного стратегического планирования. Непосредственное руководство Правительством и утверждение структуры федеральных органов исполнительной власти и их подчиненности дает Президенту право фактически на собственноручное выстраивание необходимых институтов планирования. А ужесточение кадровой политики как в законодательной, так и в исполнительной ветвях власти должно было исключить возможность торможения процесса построения системы планирования со стороны лиц, не заинтересованных в устойчивом развитии России.</w:t>
      </w:r>
    </w:p>
    <w:p w14:paraId="11E0E41A"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Однако пандемия и начало специальной военной операции окончательно отодвинули работу по созданию системы планирования даже не на второй, а на скорее на еще более дальний план. Сегодня Россия больше нацелена на принятие тактических решений в ответ на изменяющиеся внешние условия. О взятии курса на построение полномасштабной системы государственного стратегического планирования даже в рамках перспективных направлений развития речь практически не заходит.</w:t>
      </w:r>
    </w:p>
    <w:p w14:paraId="3BF47E50"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lastRenderedPageBreak/>
        <w:t>России сегодня предстоит пройти непростой путь к выходу на устойчивое экономическое развитие. Для достижения стратегических целей необходима полномасштабная система государственного планирования. Анализ опыта других стран позволяет сделать вывод: чем сильнее экономика в стране, тем устойчивее она себя чувствует при любом внешнем давлении и тем больше перспектив в ее развитии. При всем многообразии рассмотренных подходов наиболее предпочтительным для России сегодня выглядит опыт Ирана. России есть чему поучиться у Исламской Республики и, в первую очередь, речь идёт о поисках смыслов и идеологическом уровне национальных элит. Для страны, которая на протяжении всего своего существования находится под доселе беспрецедентным количеством санкций, конечные цели всегда остаются неизменными, а способы и методы могут корректироваться в зависимости от изменяющихся внутренних и внешних условий.</w:t>
      </w:r>
    </w:p>
    <w:p w14:paraId="2D9E93B0" w14:textId="77777777" w:rsidR="0043554D" w:rsidRPr="0043554D" w:rsidRDefault="0043554D" w:rsidP="0043554D">
      <w:pPr>
        <w:spacing w:after="0" w:line="360" w:lineRule="auto"/>
        <w:ind w:firstLine="567"/>
        <w:jc w:val="both"/>
        <w:rPr>
          <w:rFonts w:ascii="Times New Roman" w:eastAsia="Calibri" w:hAnsi="Times New Roman" w:cs="Times New Roman"/>
          <w:sz w:val="24"/>
          <w:szCs w:val="24"/>
        </w:rPr>
      </w:pPr>
      <w:r w:rsidRPr="0043554D">
        <w:rPr>
          <w:rFonts w:ascii="Times New Roman" w:eastAsia="Calibri" w:hAnsi="Times New Roman" w:cs="Times New Roman"/>
          <w:sz w:val="24"/>
          <w:szCs w:val="24"/>
        </w:rPr>
        <w:t xml:space="preserve">Последние несколько десятилетий существования мира были ознаменованы активным насаждением праволиберальных глобалистских идей, поэтому сегодня осталось крайне мало стран, обладающих собственной идентичностью, национальным духом, уникальной культурой, пассионарностью и незыблемыми смыслами своего существования. Сегодняшние события в мире показывают, что ближайшие десятилетия будут главным испытанием на прочность для этнических систем. Их выживание, независимость и субъектность будут напрямую зависеть от наличия смыслов и внутренней национальной, в том числе экономической, устойчивости. </w:t>
      </w:r>
      <w:bookmarkEnd w:id="33"/>
    </w:p>
    <w:p w14:paraId="1E615FF6" w14:textId="77777777" w:rsidR="00264B4E" w:rsidRPr="002431B5" w:rsidRDefault="00264B4E" w:rsidP="00264B4E">
      <w:pPr>
        <w:spacing w:after="0" w:line="360" w:lineRule="auto"/>
        <w:ind w:firstLine="567"/>
        <w:jc w:val="both"/>
        <w:rPr>
          <w:rFonts w:ascii="Times New Roman" w:hAnsi="Times New Roman" w:cs="Times New Roman"/>
          <w:sz w:val="28"/>
          <w:szCs w:val="28"/>
        </w:rPr>
      </w:pPr>
    </w:p>
    <w:sectPr w:rsidR="00264B4E" w:rsidRPr="002431B5" w:rsidSect="00711AD5">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965A9" w14:textId="77777777" w:rsidR="00ED75EA" w:rsidRPr="00B32A07" w:rsidRDefault="00ED75EA" w:rsidP="007C6D51">
      <w:pPr>
        <w:spacing w:after="0" w:line="240" w:lineRule="auto"/>
      </w:pPr>
      <w:r w:rsidRPr="00B32A07">
        <w:separator/>
      </w:r>
    </w:p>
  </w:endnote>
  <w:endnote w:type="continuationSeparator" w:id="0">
    <w:p w14:paraId="2FE1D6B9" w14:textId="77777777" w:rsidR="00ED75EA" w:rsidRPr="00B32A07" w:rsidRDefault="00ED75EA" w:rsidP="007C6D51">
      <w:pPr>
        <w:spacing w:after="0" w:line="240" w:lineRule="auto"/>
      </w:pPr>
      <w:r w:rsidRPr="00B32A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057720"/>
      <w:docPartObj>
        <w:docPartGallery w:val="Page Numbers (Bottom of Page)"/>
        <w:docPartUnique/>
      </w:docPartObj>
    </w:sdtPr>
    <w:sdtEndPr/>
    <w:sdtContent>
      <w:p w14:paraId="0CE17004" w14:textId="2FC66722" w:rsidR="00482043" w:rsidRDefault="00482043" w:rsidP="00711AD5">
        <w:pPr>
          <w:pStyle w:val="a9"/>
          <w:jc w:val="center"/>
        </w:pPr>
        <w:r>
          <w:fldChar w:fldCharType="begin"/>
        </w:r>
        <w:r>
          <w:instrText>PAGE   \* MERGEFORMAT</w:instrText>
        </w:r>
        <w:r>
          <w:fldChar w:fldCharType="separate"/>
        </w:r>
        <w:r w:rsidR="004041B0">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00EAC" w14:textId="77777777" w:rsidR="00ED75EA" w:rsidRPr="00B32A07" w:rsidRDefault="00ED75EA" w:rsidP="007C6D51">
      <w:pPr>
        <w:spacing w:after="0" w:line="240" w:lineRule="auto"/>
      </w:pPr>
      <w:r w:rsidRPr="00B32A07">
        <w:separator/>
      </w:r>
    </w:p>
  </w:footnote>
  <w:footnote w:type="continuationSeparator" w:id="0">
    <w:p w14:paraId="45D4DE46" w14:textId="77777777" w:rsidR="00ED75EA" w:rsidRPr="00B32A07" w:rsidRDefault="00ED75EA" w:rsidP="007C6D51">
      <w:pPr>
        <w:spacing w:after="0" w:line="240" w:lineRule="auto"/>
      </w:pPr>
      <w:r w:rsidRPr="00B32A07">
        <w:continuationSeparator/>
      </w:r>
    </w:p>
  </w:footnote>
  <w:footnote w:id="1">
    <w:p w14:paraId="19ED028E" w14:textId="66A2A499" w:rsidR="00482043" w:rsidRPr="00B32A07" w:rsidRDefault="00482043" w:rsidP="00C43348">
      <w:pPr>
        <w:pStyle w:val="ad"/>
      </w:pPr>
      <w:r w:rsidRPr="00B32A07">
        <w:rPr>
          <w:rStyle w:val="af"/>
        </w:rPr>
        <w:footnoteRef/>
      </w:r>
      <w:r w:rsidRPr="00B32A07">
        <w:t xml:space="preserve"> Ленин В.И. О профессиональных союзах, о текущем моменте и об ошибках т. Троцкого// Полное собрание соч., 5 изд., т. 42, М.: Политиздат, 1970, с. 208.</w:t>
      </w:r>
    </w:p>
  </w:footnote>
  <w:footnote w:id="2">
    <w:p w14:paraId="1FFF3ECD" w14:textId="77777777" w:rsidR="00482043" w:rsidRPr="00B32A07" w:rsidRDefault="00482043" w:rsidP="00703F28">
      <w:pPr>
        <w:pStyle w:val="ad"/>
      </w:pPr>
      <w:r w:rsidRPr="00B32A07">
        <w:rPr>
          <w:rStyle w:val="af"/>
        </w:rPr>
        <w:footnoteRef/>
      </w:r>
      <w:r w:rsidRPr="00B32A07">
        <w:t xml:space="preserve"> Афонцев С.А. Политические рынки и экономическая политика. Изд. 2-е. М.: ЛЕНАНД, 2015. – 384 с. (с. 47).</w:t>
      </w:r>
    </w:p>
  </w:footnote>
  <w:footnote w:id="3">
    <w:p w14:paraId="0D3FD6C7" w14:textId="1878328E" w:rsidR="00482043" w:rsidRPr="00B32A07" w:rsidRDefault="00482043">
      <w:pPr>
        <w:pStyle w:val="ad"/>
      </w:pPr>
      <w:r w:rsidRPr="00B32A07">
        <w:rPr>
          <w:rStyle w:val="af"/>
        </w:rPr>
        <w:footnoteRef/>
      </w:r>
      <w:r w:rsidRPr="00B32A07">
        <w:t xml:space="preserve"> Характеристика административного рынка в СССР содержится в работах: Авен П.О., Широнин В.М. (). Реформа хозяйственного механизма: реальность намечаемых преобразований // Известия СО АН СССР. Серия «Экономика и прикладная социология», 1987, Вып. 3, № 13, с. 33–37; Кордонский С. Г. Рынки власти: Административные рынки СССР и России. М.: ОГИ, 2000.</w:t>
      </w:r>
    </w:p>
  </w:footnote>
  <w:footnote w:id="4">
    <w:p w14:paraId="2B8BBFA9" w14:textId="77777777" w:rsidR="00482043" w:rsidRPr="00B32A07" w:rsidRDefault="00482043">
      <w:pPr>
        <w:pStyle w:val="ad"/>
      </w:pPr>
      <w:r w:rsidRPr="00934114">
        <w:rPr>
          <w:rStyle w:val="af"/>
        </w:rPr>
        <w:footnoteRef/>
      </w:r>
      <w:r w:rsidRPr="00934114">
        <w:t xml:space="preserve"> Восканян С.С. Политический рынок в России: этапы становления и динамика развития // Вопросы политологии. 2017. № 1 (25). С. 92-113.</w:t>
      </w:r>
    </w:p>
  </w:footnote>
  <w:footnote w:id="5">
    <w:p w14:paraId="2B448F69" w14:textId="77777777" w:rsidR="00482043" w:rsidRPr="00B32A07" w:rsidRDefault="00482043">
      <w:pPr>
        <w:pStyle w:val="ad"/>
      </w:pPr>
      <w:r w:rsidRPr="00B32A07">
        <w:rPr>
          <w:rStyle w:val="af"/>
        </w:rPr>
        <w:footnoteRef/>
      </w:r>
      <w:r w:rsidRPr="00B32A07">
        <w:t xml:space="preserve"> Федеральный закон «О политических партиях» от 11.07.2001 N 95-ФЗ // КонсультантПлюс: справочно-правовая система [Офиц. сайт]. URL: http://www.consultant.ru/document/cons_doc_LAW_32459/ (дата обращения: 03.03.2021).</w:t>
      </w:r>
    </w:p>
  </w:footnote>
  <w:footnote w:id="6">
    <w:p w14:paraId="003E80E5" w14:textId="77777777" w:rsidR="00482043" w:rsidRPr="00B32A07" w:rsidRDefault="00482043">
      <w:pPr>
        <w:pStyle w:val="ad"/>
      </w:pPr>
      <w:r w:rsidRPr="00B32A07">
        <w:rPr>
          <w:rStyle w:val="af"/>
        </w:rPr>
        <w:footnoteRef/>
      </w:r>
      <w:r w:rsidRPr="00B32A07">
        <w:t xml:space="preserve"> «Конституция Российской Федерации» (принята всенародным голосованием 12.12.1993 с изменениями, одобренными в ходе общероссийского голосования 01.07.2020) // КонсультантПлюс: справочно-правовая система [Офиц. сайт]. URL: http://www.consultant.ru/document/cons_doc_LAW_28399/ (дата обращения: 03.03.2021).</w:t>
      </w:r>
    </w:p>
  </w:footnote>
  <w:footnote w:id="7">
    <w:p w14:paraId="71477761" w14:textId="25C25675" w:rsidR="00482043" w:rsidRPr="00B32A07" w:rsidRDefault="00482043">
      <w:pPr>
        <w:pStyle w:val="ad"/>
        <w:rPr>
          <w:lang w:bidi="fa-IR"/>
        </w:rPr>
      </w:pPr>
      <w:r w:rsidRPr="00B32A07">
        <w:rPr>
          <w:rStyle w:val="af"/>
        </w:rPr>
        <w:footnoteRef/>
      </w:r>
      <w:r w:rsidRPr="00B32A07">
        <w:t xml:space="preserve"> Народное единство – 2023 // Официальный сайт Всероссийского центра изучения общественного мнения [</w:t>
      </w:r>
      <w:r w:rsidRPr="00B32A07">
        <w:rPr>
          <w:lang w:bidi="fa-IR"/>
        </w:rPr>
        <w:t>Электронный ресурс</w:t>
      </w:r>
      <w:r w:rsidRPr="00B32A07">
        <w:t>]. – Режим доступа</w:t>
      </w:r>
      <w:r w:rsidRPr="00B32A07">
        <w:rPr>
          <w:lang w:bidi="fa-IR"/>
        </w:rPr>
        <w:t>: https://wciom.ru/analytical-reviews/analiticheskii-obzor/narodnoe-edinstvo-2023 (дата обращения: 15.12.2023).</w:t>
      </w:r>
    </w:p>
  </w:footnote>
  <w:footnote w:id="8">
    <w:p w14:paraId="7D6D99D1" w14:textId="0B5B4826" w:rsidR="00482043" w:rsidRPr="00B32A07" w:rsidRDefault="00482043">
      <w:pPr>
        <w:pStyle w:val="ad"/>
      </w:pPr>
      <w:r w:rsidRPr="00B32A07">
        <w:rPr>
          <w:rStyle w:val="af"/>
        </w:rPr>
        <w:footnoteRef/>
      </w:r>
      <w:r w:rsidRPr="00B32A07">
        <w:t xml:space="preserve"> Специальная военная операция: мониторинг // Официальный сайт Всероссийского центра изучения общественного мнения [</w:t>
      </w:r>
      <w:r w:rsidRPr="00B32A07">
        <w:rPr>
          <w:lang w:bidi="fa-IR"/>
        </w:rPr>
        <w:t>Электронный ресурс</w:t>
      </w:r>
      <w:r w:rsidRPr="00B32A07">
        <w:t>]. – Режим доступа</w:t>
      </w:r>
      <w:r w:rsidRPr="00B32A07">
        <w:rPr>
          <w:lang w:bidi="fa-IR"/>
        </w:rPr>
        <w:t>: https://wciom.ru/analytical-reviews/analiticheskii-obzor/cpecialnaja-voennaja-operacija-monitoring (дата обращения: 20.11.2023).</w:t>
      </w:r>
    </w:p>
  </w:footnote>
  <w:footnote w:id="9">
    <w:p w14:paraId="297A950F" w14:textId="4531B20D" w:rsidR="00482043" w:rsidRPr="00B32A07" w:rsidRDefault="00482043">
      <w:pPr>
        <w:pStyle w:val="ad"/>
      </w:pPr>
      <w:r w:rsidRPr="00B32A07">
        <w:rPr>
          <w:rStyle w:val="af"/>
        </w:rPr>
        <w:footnoteRef/>
      </w:r>
      <w:r w:rsidRPr="00B32A07">
        <w:t xml:space="preserve"> Референдумы в ДНР и ЛНР: итоги // Официальный сайт Всероссийского центра изучения общественного мнения [</w:t>
      </w:r>
      <w:r w:rsidRPr="00B32A07">
        <w:rPr>
          <w:lang w:bidi="fa-IR"/>
        </w:rPr>
        <w:t>Электронный ресурс</w:t>
      </w:r>
      <w:r w:rsidRPr="00B32A07">
        <w:t>]. – Режим доступа</w:t>
      </w:r>
      <w:r w:rsidRPr="00B32A07">
        <w:rPr>
          <w:lang w:bidi="fa-IR"/>
        </w:rPr>
        <w:t>: https://wciom.ru/analytical-reviews/analiticheskii-obzor/referendumy-v-dnr-i-lnr-itogi (дата обращения: 20.11.2023).</w:t>
      </w:r>
    </w:p>
  </w:footnote>
  <w:footnote w:id="10">
    <w:p w14:paraId="327E575A" w14:textId="3D3F2A0B" w:rsidR="00482043" w:rsidRPr="00B32A07" w:rsidRDefault="00482043">
      <w:pPr>
        <w:pStyle w:val="ad"/>
      </w:pPr>
      <w:r w:rsidRPr="00B32A07">
        <w:rPr>
          <w:rStyle w:val="af"/>
        </w:rPr>
        <w:footnoteRef/>
      </w:r>
      <w:r w:rsidRPr="00B32A07">
        <w:t xml:space="preserve"> </w:t>
      </w:r>
      <w:bookmarkStart w:id="9" w:name="_Hlk162936075"/>
      <w:r w:rsidRPr="00B32A07">
        <w:t>Постановление ЦИК России «О результатах выборов Президента Российской Федерации, назначенных на 17 марта 2024 года» от 21.03.2024 N 163/1291-8// СПС КонсультантПлюс [Электронный ресурс]. – Режим доступа: https://www.consultant.ru/document/cons_doc_LAW_48611/cf7e30cac4604645d077eaf67f06db4e6000ba32/ (дата обращения: 25.03.2024).</w:t>
      </w:r>
      <w:bookmarkEnd w:id="9"/>
    </w:p>
  </w:footnote>
  <w:footnote w:id="11">
    <w:p w14:paraId="785B4D35" w14:textId="1BA56A0F" w:rsidR="00482043" w:rsidRPr="00B32A07" w:rsidRDefault="00482043" w:rsidP="00CE52D1">
      <w:pPr>
        <w:pStyle w:val="ad"/>
      </w:pPr>
      <w:r w:rsidRPr="00B32A07">
        <w:rPr>
          <w:rStyle w:val="af"/>
        </w:rPr>
        <w:footnoteRef/>
      </w:r>
      <w:r w:rsidRPr="00B32A07">
        <w:t xml:space="preserve"> Гринберг Р.С., Рубинштейн А.Я. Экономическая социодинамика // М.: ИСЭПРЕСС, 2000; Рубинштейн А.Я, Городецкий А.Е. Государственный патернализм и патерналистский провал в теории опекаемых благ // Journal of institutional studies (Журнал институциональных исследований). 2018. Том 10. № 4. С. 38–57. </w:t>
      </w:r>
    </w:p>
  </w:footnote>
  <w:footnote w:id="12">
    <w:p w14:paraId="18188F7E" w14:textId="77777777" w:rsidR="00482043" w:rsidRPr="00B32A07" w:rsidRDefault="00482043" w:rsidP="00B44D8B">
      <w:pPr>
        <w:pStyle w:val="ad"/>
      </w:pPr>
      <w:r w:rsidRPr="00B32A07">
        <w:rPr>
          <w:rStyle w:val="af"/>
        </w:rPr>
        <w:footnoteRef/>
      </w:r>
      <w:r w:rsidRPr="00B32A07">
        <w:t xml:space="preserve"> </w:t>
      </w:r>
      <w:bookmarkStart w:id="14" w:name="_Hlk163014083"/>
      <w:r w:rsidRPr="00B32A07">
        <w:t>Указ Президента Российской Федерации «О Стратегии национальной безопасности Российской Федерации» от 02.07.2021 г. № 400 // Официальные сетевые ресурсы Президента РФ. [Электронный ресурс]. Режим доступа: http://www.kremlin.ru/acts/bank/47046 (дата обращения: 05.11.2022).</w:t>
      </w:r>
      <w:bookmarkEnd w:id="14"/>
    </w:p>
  </w:footnote>
  <w:footnote w:id="13">
    <w:p w14:paraId="0B2BA382" w14:textId="5E37F161" w:rsidR="00482043" w:rsidRPr="00B32A07" w:rsidRDefault="00482043">
      <w:pPr>
        <w:pStyle w:val="ad"/>
      </w:pPr>
      <w:r w:rsidRPr="00B32A07">
        <w:rPr>
          <w:rStyle w:val="af"/>
        </w:rPr>
        <w:footnoteRef/>
      </w:r>
      <w:r w:rsidRPr="00B32A07">
        <w:t xml:space="preserve"> </w:t>
      </w:r>
      <w:bookmarkStart w:id="15" w:name="_Hlk152165145"/>
      <w:r w:rsidRPr="00B32A07">
        <w:t>Полтерович В.М. Проектирование реформ: как искать промежуточные институты // Montenegrin Journal of Economics. — Vol. 8. — No. 2, Special Issue,2012, рр. 25-44. (p. 25).</w:t>
      </w:r>
      <w:bookmarkEnd w:id="15"/>
    </w:p>
  </w:footnote>
  <w:footnote w:id="14">
    <w:p w14:paraId="000FCAB3" w14:textId="4E7C3047" w:rsidR="00482043" w:rsidRPr="00B32A07" w:rsidRDefault="00482043" w:rsidP="00CC3586">
      <w:pPr>
        <w:pStyle w:val="ad"/>
      </w:pPr>
      <w:r w:rsidRPr="00B32A07">
        <w:rPr>
          <w:rStyle w:val="af"/>
        </w:rPr>
        <w:footnoteRef/>
      </w:r>
      <w:r w:rsidRPr="00B32A07">
        <w:t xml:space="preserve"> Смит А. Исследования о природе и причинах богатства народов в 2 т. Российская акад. наук, Ин-т экономики. - Москва : Наука, 1993. 569 с.</w:t>
      </w:r>
    </w:p>
  </w:footnote>
  <w:footnote w:id="15">
    <w:p w14:paraId="78DFEAE6" w14:textId="21820587" w:rsidR="00482043" w:rsidRPr="0026384D" w:rsidRDefault="00482043" w:rsidP="00CC3586">
      <w:pPr>
        <w:pStyle w:val="ad"/>
        <w:rPr>
          <w:lang w:val="en-US"/>
        </w:rPr>
      </w:pPr>
      <w:r w:rsidRPr="00B32A07">
        <w:rPr>
          <w:rStyle w:val="af"/>
        </w:rPr>
        <w:footnoteRef/>
      </w:r>
      <w:r w:rsidRPr="00B32A07">
        <w:t xml:space="preserve"> Рикардо Д. Начала политической экономии и налогового обложения. Москва : Эксмо, 2007. </w:t>
      </w:r>
      <w:r w:rsidRPr="0026384D">
        <w:rPr>
          <w:lang w:val="en-US"/>
        </w:rPr>
        <w:t>953</w:t>
      </w:r>
      <w:r w:rsidRPr="00B32A07">
        <w:t>с</w:t>
      </w:r>
      <w:r w:rsidRPr="0026384D">
        <w:rPr>
          <w:lang w:val="en-US"/>
        </w:rPr>
        <w:t>.</w:t>
      </w:r>
    </w:p>
  </w:footnote>
  <w:footnote w:id="16">
    <w:p w14:paraId="5255A172" w14:textId="173EE85F" w:rsidR="00482043" w:rsidRPr="00B32A07" w:rsidRDefault="00482043" w:rsidP="00CC3586">
      <w:pPr>
        <w:pStyle w:val="ad"/>
      </w:pPr>
      <w:r w:rsidRPr="00B32A07">
        <w:rPr>
          <w:rStyle w:val="af"/>
        </w:rPr>
        <w:footnoteRef/>
      </w:r>
      <w:r w:rsidRPr="00901BAE">
        <w:rPr>
          <w:lang w:val="en-US"/>
        </w:rPr>
        <w:t xml:space="preserve"> Mandel E. Late Capitalism. London – New York: Verso. 1987; Jameson, F. Postmodernism, or, The Cultural Logic of Late Capitalism. </w:t>
      </w:r>
      <w:r w:rsidRPr="00B32A07">
        <w:t>Durham: Duke University Press. 1991. 314 p. 621.</w:t>
      </w:r>
    </w:p>
  </w:footnote>
  <w:footnote w:id="17">
    <w:p w14:paraId="3A1F7CD0" w14:textId="77777777" w:rsidR="00482043" w:rsidRPr="00B32A07" w:rsidRDefault="00482043" w:rsidP="00CC3586">
      <w:pPr>
        <w:pStyle w:val="ad"/>
      </w:pPr>
      <w:r w:rsidRPr="00B32A07">
        <w:rPr>
          <w:rStyle w:val="af"/>
        </w:rPr>
        <w:footnoteRef/>
      </w:r>
      <w:r w:rsidRPr="00B32A07">
        <w:t xml:space="preserve"> Бузгалин А. В., Колганов А. И. Планирование: потенциал и роль в рыночной экономике XXI века // Вопросы экономики, 2016, № 1, с. 63–80; Бузгалин А. В., Колганов А. И. Глобальный капитал: В 2 т. Т. 2. Теория. Глобальная гегемония капитала и ее пределы («Капитал» re-loaded). М.: ЛЕНАНД. 2018.</w:t>
      </w:r>
    </w:p>
  </w:footnote>
  <w:footnote w:id="18">
    <w:p w14:paraId="1AC2AF04" w14:textId="5BEC3807" w:rsidR="00482043" w:rsidRPr="00B32A07" w:rsidRDefault="00482043" w:rsidP="00CC3586">
      <w:pPr>
        <w:pStyle w:val="ad"/>
      </w:pPr>
      <w:r w:rsidRPr="00B32A07">
        <w:rPr>
          <w:rStyle w:val="af"/>
        </w:rPr>
        <w:footnoteRef/>
      </w:r>
      <w:r w:rsidRPr="00B32A07">
        <w:t xml:space="preserve"> Гэлбрейт Джон Кеннет. Новое индустриальное общество : [пер. с англ.] / Джон Гэлбрейт. - Москва : АСТ ; Санкт-Петербург : Транзиткнига, 2004 (Тип. изд-ва Самар. Дом печати). - 602.</w:t>
      </w:r>
    </w:p>
  </w:footnote>
  <w:footnote w:id="19">
    <w:p w14:paraId="39C0DC8F" w14:textId="77777777" w:rsidR="00482043" w:rsidRPr="00B32A07" w:rsidRDefault="00482043" w:rsidP="00CC3586">
      <w:pPr>
        <w:pStyle w:val="ad"/>
        <w:rPr>
          <w:rFonts w:cstheme="minorHAnsi"/>
        </w:rPr>
      </w:pPr>
      <w:r w:rsidRPr="00B32A07">
        <w:rPr>
          <w:rStyle w:val="af"/>
          <w:rFonts w:cstheme="minorHAnsi"/>
        </w:rPr>
        <w:footnoteRef/>
      </w:r>
      <w:r w:rsidRPr="00B32A07">
        <w:rPr>
          <w:rFonts w:cstheme="minorHAnsi"/>
        </w:rPr>
        <w:t xml:space="preserve"> </w:t>
      </w:r>
      <w:r w:rsidRPr="00B32A07">
        <w:rPr>
          <w:rFonts w:cstheme="minorHAnsi"/>
          <w:color w:val="333333"/>
        </w:rPr>
        <w:t>Пороховский A.A. Экономические отношения в монополистических объединениях (на примере промышленных концернов). - М.: Изд-во Моск. ун-та, 1979. - 159 с.; Пороховский A.A. Большой бизнес: путь к господству (империализм и товарные отношения) - М.: Мысль, 1985. - 207 с.</w:t>
      </w:r>
    </w:p>
  </w:footnote>
  <w:footnote w:id="20">
    <w:p w14:paraId="36DA24F4" w14:textId="77777777" w:rsidR="00482043" w:rsidRPr="00B32A07" w:rsidRDefault="00482043" w:rsidP="00CC3586">
      <w:pPr>
        <w:pStyle w:val="ad"/>
      </w:pPr>
      <w:r w:rsidRPr="00B32A07">
        <w:rPr>
          <w:rStyle w:val="af"/>
        </w:rPr>
        <w:footnoteRef/>
      </w:r>
      <w:r w:rsidRPr="00B32A07">
        <w:t xml:space="preserve"> Товарно-денежные отношения в системе планомерно организованного социалистического производства / Под ред. и с предисл. [с. 7-25] засл. деят. науки РСФСР, д-ра экон. наук, проф. Н. А. Цаголова. - Москва : Изд-во Моск. ун-та, 1971. - 373 с.</w:t>
      </w:r>
    </w:p>
  </w:footnote>
  <w:footnote w:id="21">
    <w:p w14:paraId="69C877A9" w14:textId="49D43EB9" w:rsidR="00482043" w:rsidRPr="00B32A07" w:rsidRDefault="00482043" w:rsidP="00CC3586">
      <w:pPr>
        <w:pStyle w:val="ad"/>
      </w:pPr>
      <w:r w:rsidRPr="00B32A07">
        <w:rPr>
          <w:rStyle w:val="af"/>
        </w:rPr>
        <w:footnoteRef/>
      </w:r>
      <w:r w:rsidRPr="00B32A07">
        <w:t xml:space="preserve"> Стиглиц Джозеф Юджин. Люди, власть и прибыль : прогрессивный капитализм в эпоху массового недовольства : перевод с английского / Джозеф Стиглиц ; переводчик Вячеслав Ионов. - Москва : Альпина Паблишер, 2021. – 428 с.</w:t>
      </w:r>
    </w:p>
  </w:footnote>
  <w:footnote w:id="22">
    <w:p w14:paraId="4AA37220" w14:textId="77777777" w:rsidR="00482043" w:rsidRPr="00B32A07" w:rsidRDefault="00482043" w:rsidP="00CC3586">
      <w:pPr>
        <w:pStyle w:val="ad"/>
      </w:pPr>
      <w:r w:rsidRPr="00B32A07">
        <w:rPr>
          <w:rStyle w:val="af"/>
        </w:rPr>
        <w:footnoteRef/>
      </w:r>
      <w:r w:rsidRPr="00B32A07">
        <w:t xml:space="preserve"> Леонтьев В.В. Межотраслевая экономика. - М. : Экономика, 1997. – 477 с.</w:t>
      </w:r>
    </w:p>
  </w:footnote>
  <w:footnote w:id="23">
    <w:p w14:paraId="7DA01523" w14:textId="65D5C612" w:rsidR="004C000F" w:rsidRDefault="004C000F">
      <w:pPr>
        <w:pStyle w:val="ad"/>
      </w:pPr>
      <w:r>
        <w:rPr>
          <w:rStyle w:val="af"/>
        </w:rPr>
        <w:footnoteRef/>
      </w:r>
      <w:r>
        <w:t xml:space="preserve"> </w:t>
      </w:r>
      <w:r w:rsidRPr="004C000F">
        <w:t>Система обеспечения законодательной деятельности Государственной автоматизированной системы «Законотворчество» (СОЗД ГАС «Законотворчество»)</w:t>
      </w:r>
      <w:r>
        <w:t xml:space="preserve"> </w:t>
      </w:r>
      <w:r w:rsidRPr="00B32A07">
        <w:t xml:space="preserve">// </w:t>
      </w:r>
      <w:r w:rsidRPr="004C000F">
        <w:t>Государственная Дума Федерального Собрания Российской Федерации</w:t>
      </w:r>
      <w:r w:rsidRPr="00B32A07">
        <w:t xml:space="preserve"> [</w:t>
      </w:r>
      <w:r w:rsidRPr="00B32A07">
        <w:rPr>
          <w:lang w:bidi="fa-IR"/>
        </w:rPr>
        <w:t>Электронный ресурс</w:t>
      </w:r>
      <w:r w:rsidRPr="00B32A07">
        <w:t xml:space="preserve">]. Режим доступа: </w:t>
      </w:r>
      <w:r w:rsidRPr="004C000F">
        <w:t>https://sozd.duma.gov.ru/bill/143912-6#bh_histras</w:t>
      </w:r>
      <w:r w:rsidRPr="00B32A07">
        <w:t xml:space="preserve"> (Дата обращения: 20.</w:t>
      </w:r>
      <w:r>
        <w:t>06</w:t>
      </w:r>
      <w:r w:rsidRPr="00B32A07">
        <w:t>.202</w:t>
      </w:r>
      <w:r>
        <w:t>4</w:t>
      </w:r>
      <w:r w:rsidRPr="00B32A07">
        <w:t>).</w:t>
      </w:r>
      <w:r>
        <w:t xml:space="preserve">  </w:t>
      </w:r>
    </w:p>
  </w:footnote>
  <w:footnote w:id="24">
    <w:p w14:paraId="355AF12C" w14:textId="77777777" w:rsidR="00482043" w:rsidRPr="00B32A07" w:rsidRDefault="00482043" w:rsidP="00F37824">
      <w:pPr>
        <w:pStyle w:val="ad"/>
      </w:pPr>
      <w:r w:rsidRPr="00B32A07">
        <w:rPr>
          <w:rStyle w:val="af"/>
        </w:rPr>
        <w:footnoteRef/>
      </w:r>
      <w:r w:rsidRPr="00B32A07">
        <w:t xml:space="preserve"> Казанцев Н.М. Ляпсусы Федерального закона №172-ФЗ «О стратегическом планировании в Российской Федерации» // Инновации, 2018, №8(238), с. 14-22. С. 16. http://www.cemi.rssi.ru/news/cemi/kazantcev08.pdf</w:t>
      </w:r>
    </w:p>
  </w:footnote>
  <w:footnote w:id="25">
    <w:p w14:paraId="7CE30257" w14:textId="77777777" w:rsidR="00482043" w:rsidRPr="00B32A07" w:rsidRDefault="00482043" w:rsidP="00F37824">
      <w:pPr>
        <w:pStyle w:val="ad"/>
      </w:pPr>
      <w:r w:rsidRPr="00B32A07">
        <w:rPr>
          <w:rStyle w:val="af"/>
        </w:rPr>
        <w:footnoteRef/>
      </w:r>
      <w:r w:rsidRPr="00B32A07">
        <w:t xml:space="preserve"> Там же, с. 18.</w:t>
      </w:r>
    </w:p>
  </w:footnote>
  <w:footnote w:id="26">
    <w:p w14:paraId="2BDDD03F" w14:textId="77777777" w:rsidR="00482043" w:rsidRPr="00B32A07" w:rsidRDefault="00482043" w:rsidP="00F37824">
      <w:pPr>
        <w:pStyle w:val="ad"/>
      </w:pPr>
      <w:r w:rsidRPr="00B32A07">
        <w:rPr>
          <w:rStyle w:val="af"/>
        </w:rPr>
        <w:footnoteRef/>
      </w:r>
      <w:r w:rsidRPr="00B32A07">
        <w:t xml:space="preserve"> Смирнова О. О. Контуры трансформации стратегического планирования в России: от документов к стратегическому управлению // МИР (Модернизация. Инновации. Развитие). 2020. Т. 11. № 2. С. 148–161. С. 152 https://doi.org/10.18184/2079-4665.2020.11.2.148-161</w:t>
      </w:r>
    </w:p>
  </w:footnote>
  <w:footnote w:id="27">
    <w:p w14:paraId="5162BB29" w14:textId="77777777" w:rsidR="00482043" w:rsidRDefault="00482043" w:rsidP="00264B4E">
      <w:pPr>
        <w:pStyle w:val="ad"/>
      </w:pPr>
      <w:r>
        <w:rPr>
          <w:rStyle w:val="af"/>
        </w:rPr>
        <w:footnoteRef/>
      </w:r>
      <w:r>
        <w:t xml:space="preserve"> </w:t>
      </w:r>
      <w:r w:rsidRPr="00EF214A">
        <w:t>Андрианова И.Д. Зарубежный опыт стратегического планирования. Современные тенденции развития науки и технологий: сборник научных трудов по материалам 4 Международной научно-практической конференции 31 июля 2015 г., в 6 ч., / Под общ. ред. Е.П. Ткачёвой.- Белгород: ИП Ткачёва. Часть 5. 2015. 148 с.</w:t>
      </w:r>
    </w:p>
  </w:footnote>
  <w:footnote w:id="28">
    <w:p w14:paraId="53B2FE71" w14:textId="77777777" w:rsidR="00482043" w:rsidRDefault="00482043" w:rsidP="00264B4E">
      <w:pPr>
        <w:pStyle w:val="ad"/>
      </w:pPr>
      <w:r>
        <w:rPr>
          <w:rStyle w:val="af"/>
        </w:rPr>
        <w:footnoteRef/>
      </w:r>
      <w:r>
        <w:t xml:space="preserve"> </w:t>
      </w:r>
      <w:r w:rsidRPr="00EF214A">
        <w:t>Гришина Я.С. Международный опыт реализации стратегического планирования на муниципальном уровне // Молодой ученый. 2018. № 25 (211). С. 198–201.</w:t>
      </w:r>
    </w:p>
  </w:footnote>
  <w:footnote w:id="29">
    <w:p w14:paraId="14D81A22" w14:textId="77777777" w:rsidR="00482043" w:rsidRPr="00B32A07" w:rsidRDefault="00482043" w:rsidP="00264B4E">
      <w:pPr>
        <w:pStyle w:val="ad"/>
      </w:pPr>
      <w:r w:rsidRPr="00B32A07">
        <w:rPr>
          <w:rStyle w:val="af"/>
        </w:rPr>
        <w:footnoteRef/>
      </w:r>
      <w:r w:rsidRPr="00B32A07">
        <w:t xml:space="preserve"> Бирюков Е.С. О практике долгосрочного планирования в аравийских монархиях // Экономика и бизнес: теория и практика. 2017. №12. с. 43-50.</w:t>
      </w:r>
    </w:p>
  </w:footnote>
  <w:footnote w:id="30">
    <w:p w14:paraId="416F3F1A" w14:textId="77777777" w:rsidR="00482043" w:rsidRPr="00B32A07" w:rsidRDefault="00482043" w:rsidP="00264B4E">
      <w:pPr>
        <w:pStyle w:val="ad"/>
        <w:rPr>
          <w:rtl/>
          <w:lang w:bidi="fa-IR"/>
        </w:rPr>
      </w:pPr>
      <w:r w:rsidRPr="00B32A07">
        <w:rPr>
          <w:rStyle w:val="af"/>
        </w:rPr>
        <w:footnoteRef/>
      </w:r>
      <w:r w:rsidRPr="00B32A07">
        <w:t xml:space="preserve"> Иран снизил зависимость от продажи нефти, заявил посол в России // РИА Новости [</w:t>
      </w:r>
      <w:r w:rsidRPr="00B32A07">
        <w:rPr>
          <w:lang w:bidi="fa-IR"/>
        </w:rPr>
        <w:t>Электронный ресурс</w:t>
      </w:r>
      <w:r w:rsidRPr="00B32A07">
        <w:t>]. Режим доступа: https://ria.ru/20191205/1562003471.html (Дата обращения: 20.12.2023).</w:t>
      </w:r>
    </w:p>
  </w:footnote>
  <w:footnote w:id="31">
    <w:p w14:paraId="63D49D7D" w14:textId="77777777" w:rsidR="00482043" w:rsidRPr="00B32A07" w:rsidRDefault="00482043" w:rsidP="00264B4E">
      <w:pPr>
        <w:pStyle w:val="ad"/>
      </w:pPr>
      <w:r w:rsidRPr="00B32A07">
        <w:rPr>
          <w:rStyle w:val="af"/>
        </w:rPr>
        <w:footnoteRef/>
      </w:r>
      <w:r w:rsidRPr="00B32A07">
        <w:t xml:space="preserve"> Новосельцев С.В. Концепция «Китайской мечты» и её практическое применение // Сравнительная политика. 2016. №1 (22). С. 5–21.</w:t>
      </w:r>
    </w:p>
  </w:footnote>
  <w:footnote w:id="32">
    <w:p w14:paraId="6EAAA477" w14:textId="77777777" w:rsidR="00482043" w:rsidRPr="006B4380" w:rsidRDefault="00482043" w:rsidP="00264B4E">
      <w:pPr>
        <w:pStyle w:val="ad"/>
        <w:rPr>
          <w:lang w:val="en-US"/>
        </w:rPr>
      </w:pPr>
      <w:r w:rsidRPr="00B32A07">
        <w:rPr>
          <w:rStyle w:val="af"/>
        </w:rPr>
        <w:footnoteRef/>
      </w:r>
      <w:r w:rsidRPr="00B32A07">
        <w:t xml:space="preserve"> Кондратенко А.Н., Вашкевич Н.П., Бруевич А.А. Основы стратегического планирования в области национальной безопасности Японии: сравнительный анализ // Национальная безопасность. </w:t>
      </w:r>
      <w:r w:rsidRPr="006B4380">
        <w:rPr>
          <w:lang w:val="en-US"/>
        </w:rPr>
        <w:t xml:space="preserve">2017. №. 3. </w:t>
      </w:r>
      <w:r w:rsidRPr="00B32A07">
        <w:t>С</w:t>
      </w:r>
      <w:r w:rsidRPr="006B4380">
        <w:rPr>
          <w:lang w:val="en-US"/>
        </w:rPr>
        <w:t>. 1–20.</w:t>
      </w:r>
    </w:p>
  </w:footnote>
  <w:footnote w:id="33">
    <w:p w14:paraId="23746431" w14:textId="77777777" w:rsidR="00482043" w:rsidRPr="008224A9" w:rsidRDefault="00482043" w:rsidP="00264B4E">
      <w:pPr>
        <w:pStyle w:val="ad"/>
        <w:rPr>
          <w:lang w:val="en-US"/>
        </w:rPr>
      </w:pPr>
      <w:r>
        <w:rPr>
          <w:rStyle w:val="af"/>
        </w:rPr>
        <w:footnoteRef/>
      </w:r>
      <w:r w:rsidRPr="008224A9">
        <w:rPr>
          <w:lang w:val="en-US"/>
        </w:rPr>
        <w:t xml:space="preserve"> International Monetary Fund. WORLD ECONOMIC OUTLOOK UPDATE</w:t>
      </w:r>
      <w:r w:rsidRPr="008224A9">
        <w:rPr>
          <w:lang w:val="en-US" w:bidi="fa-IR"/>
        </w:rPr>
        <w:t xml:space="preserve">: </w:t>
      </w:r>
      <w:r w:rsidRPr="008224A9">
        <w:rPr>
          <w:lang w:val="en-US"/>
        </w:rPr>
        <w:t>Moderating Inflation and Steady Growth Open Path to Soft Landing [</w:t>
      </w:r>
      <w:r w:rsidRPr="00BE19C6">
        <w:t>Электронный</w:t>
      </w:r>
      <w:r w:rsidRPr="008224A9">
        <w:rPr>
          <w:lang w:val="en-US"/>
        </w:rPr>
        <w:t xml:space="preserve"> </w:t>
      </w:r>
      <w:r w:rsidRPr="00BE19C6">
        <w:t>ресурс</w:t>
      </w:r>
      <w:r w:rsidRPr="008224A9">
        <w:rPr>
          <w:lang w:val="en-US"/>
        </w:rPr>
        <w:t xml:space="preserve">]. – </w:t>
      </w:r>
      <w:r w:rsidRPr="00BE19C6">
        <w:t>Режим</w:t>
      </w:r>
      <w:r w:rsidRPr="008224A9">
        <w:rPr>
          <w:lang w:val="en-US"/>
        </w:rPr>
        <w:t xml:space="preserve"> </w:t>
      </w:r>
      <w:r w:rsidRPr="00BE19C6">
        <w:t>доступа</w:t>
      </w:r>
      <w:r w:rsidRPr="008224A9">
        <w:rPr>
          <w:lang w:val="en-US"/>
        </w:rPr>
        <w:t>: file:///C:/Users/amsha/Downloads/text%20(2).pdf (</w:t>
      </w:r>
      <w:r w:rsidRPr="00BE19C6">
        <w:t>дата</w:t>
      </w:r>
      <w:r w:rsidRPr="008224A9">
        <w:rPr>
          <w:lang w:val="en-US"/>
        </w:rPr>
        <w:t xml:space="preserve"> </w:t>
      </w:r>
      <w:r w:rsidRPr="00BE19C6">
        <w:t>обращения</w:t>
      </w:r>
      <w:r w:rsidRPr="008224A9">
        <w:rPr>
          <w:lang w:val="en-US"/>
        </w:rPr>
        <w:t>: 20.02.2024).</w:t>
      </w:r>
    </w:p>
  </w:footnote>
  <w:footnote w:id="34">
    <w:p w14:paraId="43346220" w14:textId="77777777" w:rsidR="00482043" w:rsidRDefault="00482043" w:rsidP="00264B4E">
      <w:pPr>
        <w:pStyle w:val="ad"/>
      </w:pPr>
      <w:r>
        <w:rPr>
          <w:rStyle w:val="af"/>
        </w:rPr>
        <w:footnoteRef/>
      </w:r>
      <w:r>
        <w:t xml:space="preserve"> </w:t>
      </w:r>
      <w:r w:rsidRPr="00BE19C6">
        <w:t>Экономический рост Ирана в 2023 году является вторым по величине в мире</w:t>
      </w:r>
      <w:r>
        <w:t xml:space="preserve"> </w:t>
      </w:r>
      <w:r w:rsidRPr="00BE19C6">
        <w:t>// irantoday.ru [Электронный ресурс]. – Режим доступа: https://</w:t>
      </w:r>
      <w:bookmarkStart w:id="29" w:name="_Hlk163558990"/>
      <w:r w:rsidRPr="00BE19C6">
        <w:t>irantoday.ru</w:t>
      </w:r>
      <w:bookmarkEnd w:id="29"/>
      <w:r w:rsidRPr="00BE19C6">
        <w:t>/archives/4621 (дата обращения: 0</w:t>
      </w:r>
      <w:r>
        <w:t>9</w:t>
      </w:r>
      <w:r w:rsidRPr="00BE19C6">
        <w:t>.</w:t>
      </w:r>
      <w:r>
        <w:t>04</w:t>
      </w:r>
      <w:r w:rsidRPr="00BE19C6">
        <w:t>.202</w:t>
      </w:r>
      <w:r>
        <w:t>4</w:t>
      </w:r>
      <w:r w:rsidRPr="00BE19C6">
        <w:t>).</w:t>
      </w:r>
    </w:p>
  </w:footnote>
  <w:footnote w:id="35">
    <w:p w14:paraId="4BA5338D" w14:textId="77777777" w:rsidR="00482043" w:rsidRDefault="00482043" w:rsidP="00264B4E">
      <w:pPr>
        <w:pStyle w:val="ad"/>
      </w:pPr>
      <w:r>
        <w:rPr>
          <w:rStyle w:val="af"/>
        </w:rPr>
        <w:footnoteRef/>
      </w:r>
      <w:r>
        <w:t xml:space="preserve"> </w:t>
      </w:r>
      <w:r w:rsidRPr="00F30608">
        <w:t>В Европе оценили эффект от санкций против России</w:t>
      </w:r>
      <w:r>
        <w:t xml:space="preserve"> // РИА Новости </w:t>
      </w:r>
      <w:r w:rsidRPr="00BE19C6">
        <w:t>[Электронный ресурс]. – Режим доступа:</w:t>
      </w:r>
      <w:r>
        <w:t xml:space="preserve"> </w:t>
      </w:r>
      <w:r w:rsidRPr="00F30608">
        <w:t>https://ria.ru/20240118/es-1921923702.html</w:t>
      </w:r>
      <w:r>
        <w:t xml:space="preserve"> </w:t>
      </w:r>
      <w:r w:rsidRPr="00BE19C6">
        <w:t xml:space="preserve">(дата обращения: </w:t>
      </w:r>
      <w:r>
        <w:t>15</w:t>
      </w:r>
      <w:r w:rsidRPr="00BE19C6">
        <w:t>.</w:t>
      </w:r>
      <w:r>
        <w:t>02</w:t>
      </w:r>
      <w:r w:rsidRPr="00BE19C6">
        <w:t>.202</w:t>
      </w:r>
      <w:r>
        <w:t>4</w:t>
      </w:r>
      <w:r w:rsidRPr="00BE19C6">
        <w:t>).</w:t>
      </w:r>
    </w:p>
  </w:footnote>
  <w:footnote w:id="36">
    <w:p w14:paraId="1BB77E78" w14:textId="77777777" w:rsidR="00482043" w:rsidRDefault="00482043" w:rsidP="00264B4E">
      <w:pPr>
        <w:pStyle w:val="ad"/>
      </w:pPr>
      <w:r>
        <w:rPr>
          <w:rStyle w:val="af"/>
        </w:rPr>
        <w:footnoteRef/>
      </w:r>
      <w:r>
        <w:t xml:space="preserve"> </w:t>
      </w:r>
      <w:r w:rsidRPr="00F30608">
        <w:t>Министр финансов Германии заявил об обнищании страны</w:t>
      </w:r>
      <w:r>
        <w:t xml:space="preserve"> // </w:t>
      </w:r>
      <w:r w:rsidRPr="00F30608">
        <w:t>rbc.ru</w:t>
      </w:r>
      <w:r>
        <w:t xml:space="preserve"> </w:t>
      </w:r>
      <w:r w:rsidRPr="00BE19C6">
        <w:t>[Электронный ресурс]. – Режим доступа:</w:t>
      </w:r>
      <w:r>
        <w:t xml:space="preserve"> </w:t>
      </w:r>
      <w:r w:rsidRPr="00F30608">
        <w:t>https://www.rbc.ru/politics/06/02/2024/65c162999a794707bef089fe</w:t>
      </w:r>
      <w:r>
        <w:t xml:space="preserve"> </w:t>
      </w:r>
      <w:r w:rsidRPr="00BE19C6">
        <w:t xml:space="preserve">(дата обращения: </w:t>
      </w:r>
      <w:r>
        <w:t>20</w:t>
      </w:r>
      <w:r w:rsidRPr="00BE19C6">
        <w:t>.</w:t>
      </w:r>
      <w:r>
        <w:t>05</w:t>
      </w:r>
      <w:r w:rsidRPr="00BE19C6">
        <w:t>.202</w:t>
      </w:r>
      <w:r>
        <w:t>4</w:t>
      </w:r>
      <w:r w:rsidRPr="00BE19C6">
        <w:t>)</w:t>
      </w:r>
      <w:r>
        <w:t>.</w:t>
      </w:r>
    </w:p>
  </w:footnote>
  <w:footnote w:id="37">
    <w:p w14:paraId="697B77B1" w14:textId="77777777" w:rsidR="00482043" w:rsidRDefault="00482043" w:rsidP="00264B4E">
      <w:pPr>
        <w:pStyle w:val="ad"/>
      </w:pPr>
      <w:r>
        <w:rPr>
          <w:rStyle w:val="af"/>
        </w:rPr>
        <w:footnoteRef/>
      </w:r>
      <w:r>
        <w:t xml:space="preserve"> </w:t>
      </w:r>
      <w:r w:rsidRPr="00F30608">
        <w:t>Германия завершила 2023 год рецессией</w:t>
      </w:r>
      <w:r>
        <w:t xml:space="preserve"> </w:t>
      </w:r>
      <w:r w:rsidRPr="00BE19C6">
        <w:t xml:space="preserve">// </w:t>
      </w:r>
      <w:r w:rsidRPr="00F30608">
        <w:t>Информационное агентство</w:t>
      </w:r>
      <w:r>
        <w:t xml:space="preserve"> ТАСС</w:t>
      </w:r>
      <w:r w:rsidRPr="00BE19C6">
        <w:t xml:space="preserve"> [Электронный ресурс]. – Режим доступа: </w:t>
      </w:r>
      <w:r w:rsidRPr="00F30608">
        <w:t>https://tass.ru/ekonomika/19730739</w:t>
      </w:r>
      <w:r>
        <w:t xml:space="preserve"> </w:t>
      </w:r>
      <w:r w:rsidRPr="00BE19C6">
        <w:t xml:space="preserve">(дата обращения: </w:t>
      </w:r>
      <w:r>
        <w:t>20</w:t>
      </w:r>
      <w:r w:rsidRPr="00BE19C6">
        <w:t>.</w:t>
      </w:r>
      <w:r>
        <w:t>04</w:t>
      </w:r>
      <w:r w:rsidRPr="00BE19C6">
        <w:t>.202</w:t>
      </w:r>
      <w:r>
        <w:t>4</w:t>
      </w:r>
      <w:r w:rsidRPr="00BE19C6">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83BC6"/>
    <w:multiLevelType w:val="hybridMultilevel"/>
    <w:tmpl w:val="A516C7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0BA7C8B"/>
    <w:multiLevelType w:val="hybridMultilevel"/>
    <w:tmpl w:val="4D203E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74622192"/>
    <w:multiLevelType w:val="hybridMultilevel"/>
    <w:tmpl w:val="F230B26E"/>
    <w:lvl w:ilvl="0" w:tplc="379A933C">
      <w:start w:val="1"/>
      <w:numFmt w:val="decimal"/>
      <w:lvlText w:val="%1."/>
      <w:lvlJc w:val="left"/>
      <w:pPr>
        <w:ind w:left="1617" w:hanging="10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64" w:dllVersion="0" w:nlCheck="1" w:checkStyle="0"/>
  <w:activeWritingStyle w:appName="MSWord" w:lang="en-US" w:vendorID="64" w:dllVersion="0" w:nlCheck="1" w:checkStyle="0"/>
  <w:activeWritingStyle w:appName="MSWord" w:lang="ru-RU" w:vendorID="64" w:dllVersion="6" w:nlCheck="1" w:checkStyle="0"/>
  <w:activeWritingStyle w:appName="MSWord" w:lang="en-US" w:vendorID="64" w:dllVersion="6"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D51"/>
    <w:rsid w:val="00002439"/>
    <w:rsid w:val="00004116"/>
    <w:rsid w:val="000056D2"/>
    <w:rsid w:val="00006E9A"/>
    <w:rsid w:val="00007A1F"/>
    <w:rsid w:val="0001417A"/>
    <w:rsid w:val="000143B2"/>
    <w:rsid w:val="000175FB"/>
    <w:rsid w:val="000215B2"/>
    <w:rsid w:val="00027184"/>
    <w:rsid w:val="00030A49"/>
    <w:rsid w:val="000356D5"/>
    <w:rsid w:val="00036398"/>
    <w:rsid w:val="00040A7D"/>
    <w:rsid w:val="00042767"/>
    <w:rsid w:val="000476C3"/>
    <w:rsid w:val="00051DBE"/>
    <w:rsid w:val="00053D0A"/>
    <w:rsid w:val="00053D40"/>
    <w:rsid w:val="00054BE1"/>
    <w:rsid w:val="00060B49"/>
    <w:rsid w:val="00064E0A"/>
    <w:rsid w:val="000707CC"/>
    <w:rsid w:val="00085485"/>
    <w:rsid w:val="000858A9"/>
    <w:rsid w:val="0009089B"/>
    <w:rsid w:val="00093ECF"/>
    <w:rsid w:val="000963BF"/>
    <w:rsid w:val="000A5974"/>
    <w:rsid w:val="000B0AAF"/>
    <w:rsid w:val="000B109F"/>
    <w:rsid w:val="000B2775"/>
    <w:rsid w:val="000B60C3"/>
    <w:rsid w:val="000C0940"/>
    <w:rsid w:val="000C0CCB"/>
    <w:rsid w:val="000C567A"/>
    <w:rsid w:val="000D07FA"/>
    <w:rsid w:val="000D4B83"/>
    <w:rsid w:val="000F1702"/>
    <w:rsid w:val="000F2A17"/>
    <w:rsid w:val="000F3EAC"/>
    <w:rsid w:val="000F442A"/>
    <w:rsid w:val="000F5644"/>
    <w:rsid w:val="000F5E2F"/>
    <w:rsid w:val="00100685"/>
    <w:rsid w:val="00101409"/>
    <w:rsid w:val="0010340B"/>
    <w:rsid w:val="00110CD8"/>
    <w:rsid w:val="00111E8D"/>
    <w:rsid w:val="00112983"/>
    <w:rsid w:val="00112F14"/>
    <w:rsid w:val="001167F2"/>
    <w:rsid w:val="00116CF4"/>
    <w:rsid w:val="00116D14"/>
    <w:rsid w:val="001177B1"/>
    <w:rsid w:val="001205A2"/>
    <w:rsid w:val="001218F1"/>
    <w:rsid w:val="00123BDC"/>
    <w:rsid w:val="0012429F"/>
    <w:rsid w:val="001257A8"/>
    <w:rsid w:val="001265EB"/>
    <w:rsid w:val="001323BD"/>
    <w:rsid w:val="00133629"/>
    <w:rsid w:val="00140C51"/>
    <w:rsid w:val="001416D9"/>
    <w:rsid w:val="0014295D"/>
    <w:rsid w:val="00155E61"/>
    <w:rsid w:val="00161BB3"/>
    <w:rsid w:val="00162040"/>
    <w:rsid w:val="00162F74"/>
    <w:rsid w:val="001640AF"/>
    <w:rsid w:val="0017055B"/>
    <w:rsid w:val="00173064"/>
    <w:rsid w:val="001741B2"/>
    <w:rsid w:val="00174EF9"/>
    <w:rsid w:val="00175473"/>
    <w:rsid w:val="001762A9"/>
    <w:rsid w:val="00176D56"/>
    <w:rsid w:val="001856CB"/>
    <w:rsid w:val="00190B25"/>
    <w:rsid w:val="0019438C"/>
    <w:rsid w:val="00195BE9"/>
    <w:rsid w:val="0019699B"/>
    <w:rsid w:val="001A0882"/>
    <w:rsid w:val="001A3C1D"/>
    <w:rsid w:val="001A42D8"/>
    <w:rsid w:val="001A5E27"/>
    <w:rsid w:val="001A7005"/>
    <w:rsid w:val="001B69F1"/>
    <w:rsid w:val="001B6DB1"/>
    <w:rsid w:val="001C267D"/>
    <w:rsid w:val="001C2B79"/>
    <w:rsid w:val="001C764B"/>
    <w:rsid w:val="001E226B"/>
    <w:rsid w:val="001E79E4"/>
    <w:rsid w:val="001F2DB7"/>
    <w:rsid w:val="001F656C"/>
    <w:rsid w:val="002033F3"/>
    <w:rsid w:val="0020496B"/>
    <w:rsid w:val="00212786"/>
    <w:rsid w:val="00214174"/>
    <w:rsid w:val="00215B28"/>
    <w:rsid w:val="00220BB2"/>
    <w:rsid w:val="00227490"/>
    <w:rsid w:val="00233AE3"/>
    <w:rsid w:val="0024109B"/>
    <w:rsid w:val="002419D8"/>
    <w:rsid w:val="00241CE7"/>
    <w:rsid w:val="002431B5"/>
    <w:rsid w:val="0024477A"/>
    <w:rsid w:val="002451D8"/>
    <w:rsid w:val="00246DFA"/>
    <w:rsid w:val="00261092"/>
    <w:rsid w:val="0026384D"/>
    <w:rsid w:val="00263D49"/>
    <w:rsid w:val="00264B4E"/>
    <w:rsid w:val="00264EC5"/>
    <w:rsid w:val="002678F4"/>
    <w:rsid w:val="002736A6"/>
    <w:rsid w:val="002809CD"/>
    <w:rsid w:val="0028186A"/>
    <w:rsid w:val="00281DE5"/>
    <w:rsid w:val="00284FAA"/>
    <w:rsid w:val="00285838"/>
    <w:rsid w:val="002862D4"/>
    <w:rsid w:val="0028679F"/>
    <w:rsid w:val="00291B7B"/>
    <w:rsid w:val="002976DD"/>
    <w:rsid w:val="002978CA"/>
    <w:rsid w:val="002A1FBE"/>
    <w:rsid w:val="002A5F4B"/>
    <w:rsid w:val="002B525B"/>
    <w:rsid w:val="002B6D76"/>
    <w:rsid w:val="002B75D0"/>
    <w:rsid w:val="002C3285"/>
    <w:rsid w:val="002C338B"/>
    <w:rsid w:val="002C7231"/>
    <w:rsid w:val="002D25B0"/>
    <w:rsid w:val="002D762A"/>
    <w:rsid w:val="002D7D93"/>
    <w:rsid w:val="002E3FB7"/>
    <w:rsid w:val="002E438C"/>
    <w:rsid w:val="002E47AE"/>
    <w:rsid w:val="002E4DD0"/>
    <w:rsid w:val="002F1290"/>
    <w:rsid w:val="002F5542"/>
    <w:rsid w:val="002F5DFE"/>
    <w:rsid w:val="00303881"/>
    <w:rsid w:val="003043A4"/>
    <w:rsid w:val="003105DD"/>
    <w:rsid w:val="003154BF"/>
    <w:rsid w:val="00324806"/>
    <w:rsid w:val="00325724"/>
    <w:rsid w:val="00326BEB"/>
    <w:rsid w:val="0033178D"/>
    <w:rsid w:val="00331FF9"/>
    <w:rsid w:val="003332D0"/>
    <w:rsid w:val="00334C52"/>
    <w:rsid w:val="00337239"/>
    <w:rsid w:val="003410B7"/>
    <w:rsid w:val="00350F80"/>
    <w:rsid w:val="0035188C"/>
    <w:rsid w:val="00355F5D"/>
    <w:rsid w:val="003560BB"/>
    <w:rsid w:val="003567E9"/>
    <w:rsid w:val="003568C2"/>
    <w:rsid w:val="003628E3"/>
    <w:rsid w:val="00364796"/>
    <w:rsid w:val="00365154"/>
    <w:rsid w:val="003720BE"/>
    <w:rsid w:val="00375CD8"/>
    <w:rsid w:val="00376810"/>
    <w:rsid w:val="003802C6"/>
    <w:rsid w:val="00381185"/>
    <w:rsid w:val="0038535F"/>
    <w:rsid w:val="003A2DEA"/>
    <w:rsid w:val="003B1B40"/>
    <w:rsid w:val="003B3853"/>
    <w:rsid w:val="003B580D"/>
    <w:rsid w:val="003B5FE4"/>
    <w:rsid w:val="003B63B1"/>
    <w:rsid w:val="003D1D80"/>
    <w:rsid w:val="003D2C85"/>
    <w:rsid w:val="003E545A"/>
    <w:rsid w:val="003F0DBD"/>
    <w:rsid w:val="003F1E52"/>
    <w:rsid w:val="003F2C6D"/>
    <w:rsid w:val="003F5136"/>
    <w:rsid w:val="003F5536"/>
    <w:rsid w:val="00402CCD"/>
    <w:rsid w:val="004041B0"/>
    <w:rsid w:val="00404B2D"/>
    <w:rsid w:val="0041126E"/>
    <w:rsid w:val="00411FFD"/>
    <w:rsid w:val="0041375B"/>
    <w:rsid w:val="004152ED"/>
    <w:rsid w:val="004213E9"/>
    <w:rsid w:val="00427D39"/>
    <w:rsid w:val="0043554D"/>
    <w:rsid w:val="00444EF4"/>
    <w:rsid w:val="004551CF"/>
    <w:rsid w:val="004552E4"/>
    <w:rsid w:val="00462D1C"/>
    <w:rsid w:val="00464DD5"/>
    <w:rsid w:val="00465D58"/>
    <w:rsid w:val="00465FC0"/>
    <w:rsid w:val="00467B4A"/>
    <w:rsid w:val="0047096C"/>
    <w:rsid w:val="0047224C"/>
    <w:rsid w:val="00473D1C"/>
    <w:rsid w:val="00477EDF"/>
    <w:rsid w:val="00480F97"/>
    <w:rsid w:val="00482043"/>
    <w:rsid w:val="00484594"/>
    <w:rsid w:val="00487078"/>
    <w:rsid w:val="00490B2E"/>
    <w:rsid w:val="0049183F"/>
    <w:rsid w:val="004A3057"/>
    <w:rsid w:val="004B333C"/>
    <w:rsid w:val="004B78F9"/>
    <w:rsid w:val="004C000F"/>
    <w:rsid w:val="004C3935"/>
    <w:rsid w:val="004C4F87"/>
    <w:rsid w:val="004C6598"/>
    <w:rsid w:val="004D087E"/>
    <w:rsid w:val="004E1887"/>
    <w:rsid w:val="004E2E63"/>
    <w:rsid w:val="004E4868"/>
    <w:rsid w:val="004E5968"/>
    <w:rsid w:val="004E70CD"/>
    <w:rsid w:val="004F16CD"/>
    <w:rsid w:val="004F4F4A"/>
    <w:rsid w:val="00504F4A"/>
    <w:rsid w:val="00510C84"/>
    <w:rsid w:val="00517266"/>
    <w:rsid w:val="005252AA"/>
    <w:rsid w:val="00525EA7"/>
    <w:rsid w:val="005319B7"/>
    <w:rsid w:val="005474CE"/>
    <w:rsid w:val="005501EB"/>
    <w:rsid w:val="00556AB9"/>
    <w:rsid w:val="00557410"/>
    <w:rsid w:val="005641C7"/>
    <w:rsid w:val="0056611D"/>
    <w:rsid w:val="005662F3"/>
    <w:rsid w:val="00566A65"/>
    <w:rsid w:val="00566F1D"/>
    <w:rsid w:val="005700EE"/>
    <w:rsid w:val="005738AA"/>
    <w:rsid w:val="0057461B"/>
    <w:rsid w:val="00574E92"/>
    <w:rsid w:val="00574F3D"/>
    <w:rsid w:val="00574F8D"/>
    <w:rsid w:val="00575A59"/>
    <w:rsid w:val="0058025E"/>
    <w:rsid w:val="005807A1"/>
    <w:rsid w:val="005858D0"/>
    <w:rsid w:val="005861AB"/>
    <w:rsid w:val="00590E4E"/>
    <w:rsid w:val="00592916"/>
    <w:rsid w:val="00593DC1"/>
    <w:rsid w:val="0059469A"/>
    <w:rsid w:val="00596DD7"/>
    <w:rsid w:val="005A1977"/>
    <w:rsid w:val="005A2438"/>
    <w:rsid w:val="005A2C06"/>
    <w:rsid w:val="005A42BC"/>
    <w:rsid w:val="005A7883"/>
    <w:rsid w:val="005B2EB3"/>
    <w:rsid w:val="005B5352"/>
    <w:rsid w:val="005B6FEA"/>
    <w:rsid w:val="005C0497"/>
    <w:rsid w:val="005C057C"/>
    <w:rsid w:val="005C2546"/>
    <w:rsid w:val="005C7488"/>
    <w:rsid w:val="005E5A74"/>
    <w:rsid w:val="005E767D"/>
    <w:rsid w:val="005F1B2E"/>
    <w:rsid w:val="005F43BA"/>
    <w:rsid w:val="00601C0D"/>
    <w:rsid w:val="00601D11"/>
    <w:rsid w:val="00602214"/>
    <w:rsid w:val="00603767"/>
    <w:rsid w:val="00606678"/>
    <w:rsid w:val="006070AA"/>
    <w:rsid w:val="006106CC"/>
    <w:rsid w:val="00610DBB"/>
    <w:rsid w:val="006124AE"/>
    <w:rsid w:val="006153A2"/>
    <w:rsid w:val="006158D1"/>
    <w:rsid w:val="006178F1"/>
    <w:rsid w:val="00617F1D"/>
    <w:rsid w:val="00623289"/>
    <w:rsid w:val="00623B81"/>
    <w:rsid w:val="00631C63"/>
    <w:rsid w:val="00632678"/>
    <w:rsid w:val="0063546E"/>
    <w:rsid w:val="00642DD5"/>
    <w:rsid w:val="00653650"/>
    <w:rsid w:val="00656988"/>
    <w:rsid w:val="006606C1"/>
    <w:rsid w:val="00670162"/>
    <w:rsid w:val="0067314C"/>
    <w:rsid w:val="00674726"/>
    <w:rsid w:val="006768E2"/>
    <w:rsid w:val="00680872"/>
    <w:rsid w:val="0069144A"/>
    <w:rsid w:val="00694F97"/>
    <w:rsid w:val="006A2455"/>
    <w:rsid w:val="006A24C2"/>
    <w:rsid w:val="006B2B7C"/>
    <w:rsid w:val="006B2DF0"/>
    <w:rsid w:val="006C2D45"/>
    <w:rsid w:val="006C34F7"/>
    <w:rsid w:val="006C6553"/>
    <w:rsid w:val="006E0AE4"/>
    <w:rsid w:val="006E1307"/>
    <w:rsid w:val="006E27F5"/>
    <w:rsid w:val="006E5D57"/>
    <w:rsid w:val="006E6BA7"/>
    <w:rsid w:val="006F1522"/>
    <w:rsid w:val="006F1E5B"/>
    <w:rsid w:val="006F6ACA"/>
    <w:rsid w:val="00703F28"/>
    <w:rsid w:val="00707A43"/>
    <w:rsid w:val="00707EEB"/>
    <w:rsid w:val="00710226"/>
    <w:rsid w:val="007115FF"/>
    <w:rsid w:val="00711AD5"/>
    <w:rsid w:val="00723BD6"/>
    <w:rsid w:val="00727019"/>
    <w:rsid w:val="007308AD"/>
    <w:rsid w:val="00732E18"/>
    <w:rsid w:val="0074052A"/>
    <w:rsid w:val="00745096"/>
    <w:rsid w:val="00750F31"/>
    <w:rsid w:val="00753DDD"/>
    <w:rsid w:val="0075581C"/>
    <w:rsid w:val="007665BF"/>
    <w:rsid w:val="00766F12"/>
    <w:rsid w:val="0077132D"/>
    <w:rsid w:val="00777C09"/>
    <w:rsid w:val="007838AD"/>
    <w:rsid w:val="0078542E"/>
    <w:rsid w:val="007862C2"/>
    <w:rsid w:val="00791B28"/>
    <w:rsid w:val="00791C7B"/>
    <w:rsid w:val="0079241A"/>
    <w:rsid w:val="007A14EA"/>
    <w:rsid w:val="007A2D29"/>
    <w:rsid w:val="007A36CA"/>
    <w:rsid w:val="007A3A1E"/>
    <w:rsid w:val="007A3A6B"/>
    <w:rsid w:val="007A6779"/>
    <w:rsid w:val="007B161A"/>
    <w:rsid w:val="007B3261"/>
    <w:rsid w:val="007B5197"/>
    <w:rsid w:val="007B632E"/>
    <w:rsid w:val="007C3134"/>
    <w:rsid w:val="007C6D51"/>
    <w:rsid w:val="007D03C9"/>
    <w:rsid w:val="007D0A67"/>
    <w:rsid w:val="007D5D1B"/>
    <w:rsid w:val="007D62D1"/>
    <w:rsid w:val="007E4819"/>
    <w:rsid w:val="007E7570"/>
    <w:rsid w:val="007F0949"/>
    <w:rsid w:val="007F2106"/>
    <w:rsid w:val="007F2C7E"/>
    <w:rsid w:val="007F44DE"/>
    <w:rsid w:val="008027B6"/>
    <w:rsid w:val="00805127"/>
    <w:rsid w:val="00806834"/>
    <w:rsid w:val="0080736C"/>
    <w:rsid w:val="00812FED"/>
    <w:rsid w:val="00814983"/>
    <w:rsid w:val="008214B3"/>
    <w:rsid w:val="008224A9"/>
    <w:rsid w:val="008227C9"/>
    <w:rsid w:val="00825C8D"/>
    <w:rsid w:val="008262E4"/>
    <w:rsid w:val="00830BD9"/>
    <w:rsid w:val="0084173A"/>
    <w:rsid w:val="00842990"/>
    <w:rsid w:val="00847FC7"/>
    <w:rsid w:val="00850542"/>
    <w:rsid w:val="00851480"/>
    <w:rsid w:val="00852488"/>
    <w:rsid w:val="00855D3D"/>
    <w:rsid w:val="00856315"/>
    <w:rsid w:val="00856646"/>
    <w:rsid w:val="0085711C"/>
    <w:rsid w:val="00862CEB"/>
    <w:rsid w:val="00866643"/>
    <w:rsid w:val="008713BF"/>
    <w:rsid w:val="00873E3B"/>
    <w:rsid w:val="008749E5"/>
    <w:rsid w:val="008761D5"/>
    <w:rsid w:val="008806A8"/>
    <w:rsid w:val="00880DD2"/>
    <w:rsid w:val="0088226F"/>
    <w:rsid w:val="00883A2E"/>
    <w:rsid w:val="008962AE"/>
    <w:rsid w:val="008A1345"/>
    <w:rsid w:val="008A21E4"/>
    <w:rsid w:val="008A3D4A"/>
    <w:rsid w:val="008A5280"/>
    <w:rsid w:val="008A565F"/>
    <w:rsid w:val="008B16BE"/>
    <w:rsid w:val="008C0CED"/>
    <w:rsid w:val="008C1172"/>
    <w:rsid w:val="008C33BB"/>
    <w:rsid w:val="008C36C5"/>
    <w:rsid w:val="008D0E0E"/>
    <w:rsid w:val="008D43B7"/>
    <w:rsid w:val="008D783F"/>
    <w:rsid w:val="008E2BBE"/>
    <w:rsid w:val="008E5149"/>
    <w:rsid w:val="008E5A8A"/>
    <w:rsid w:val="008F182D"/>
    <w:rsid w:val="008F7212"/>
    <w:rsid w:val="00900720"/>
    <w:rsid w:val="00901684"/>
    <w:rsid w:val="00901BAE"/>
    <w:rsid w:val="0090220D"/>
    <w:rsid w:val="00903AFC"/>
    <w:rsid w:val="00905555"/>
    <w:rsid w:val="00906E96"/>
    <w:rsid w:val="009145DE"/>
    <w:rsid w:val="00915257"/>
    <w:rsid w:val="00915B82"/>
    <w:rsid w:val="00917C32"/>
    <w:rsid w:val="00927AB8"/>
    <w:rsid w:val="00930D05"/>
    <w:rsid w:val="00931123"/>
    <w:rsid w:val="00931BD9"/>
    <w:rsid w:val="0093276F"/>
    <w:rsid w:val="009327F0"/>
    <w:rsid w:val="00932F05"/>
    <w:rsid w:val="00934114"/>
    <w:rsid w:val="00935AD4"/>
    <w:rsid w:val="00942B6A"/>
    <w:rsid w:val="009437F3"/>
    <w:rsid w:val="0094521F"/>
    <w:rsid w:val="00946616"/>
    <w:rsid w:val="00946FA6"/>
    <w:rsid w:val="00950A05"/>
    <w:rsid w:val="00951837"/>
    <w:rsid w:val="00951F9B"/>
    <w:rsid w:val="00962F31"/>
    <w:rsid w:val="00963BD6"/>
    <w:rsid w:val="00964046"/>
    <w:rsid w:val="009703D8"/>
    <w:rsid w:val="00970A09"/>
    <w:rsid w:val="00970B7D"/>
    <w:rsid w:val="00970F66"/>
    <w:rsid w:val="00977041"/>
    <w:rsid w:val="009827C2"/>
    <w:rsid w:val="00982A2D"/>
    <w:rsid w:val="009836A3"/>
    <w:rsid w:val="00984BAC"/>
    <w:rsid w:val="009934CB"/>
    <w:rsid w:val="00996552"/>
    <w:rsid w:val="009A0AA2"/>
    <w:rsid w:val="009A2648"/>
    <w:rsid w:val="009A36EB"/>
    <w:rsid w:val="009A3853"/>
    <w:rsid w:val="009A5E58"/>
    <w:rsid w:val="009B55BE"/>
    <w:rsid w:val="009B694E"/>
    <w:rsid w:val="009C5FFB"/>
    <w:rsid w:val="009D0197"/>
    <w:rsid w:val="009D3AA3"/>
    <w:rsid w:val="009D48F3"/>
    <w:rsid w:val="009D55B3"/>
    <w:rsid w:val="009D5FD5"/>
    <w:rsid w:val="009D73F8"/>
    <w:rsid w:val="009E145B"/>
    <w:rsid w:val="009E6D13"/>
    <w:rsid w:val="009E7A1F"/>
    <w:rsid w:val="009F1410"/>
    <w:rsid w:val="009F230C"/>
    <w:rsid w:val="009F3999"/>
    <w:rsid w:val="009F3A05"/>
    <w:rsid w:val="009F5359"/>
    <w:rsid w:val="00A02E1E"/>
    <w:rsid w:val="00A02E74"/>
    <w:rsid w:val="00A041D0"/>
    <w:rsid w:val="00A13158"/>
    <w:rsid w:val="00A174A2"/>
    <w:rsid w:val="00A207ED"/>
    <w:rsid w:val="00A22374"/>
    <w:rsid w:val="00A24CA3"/>
    <w:rsid w:val="00A25802"/>
    <w:rsid w:val="00A26CE5"/>
    <w:rsid w:val="00A36354"/>
    <w:rsid w:val="00A40274"/>
    <w:rsid w:val="00A42024"/>
    <w:rsid w:val="00A45294"/>
    <w:rsid w:val="00A50C4B"/>
    <w:rsid w:val="00A526E8"/>
    <w:rsid w:val="00A61A21"/>
    <w:rsid w:val="00A72505"/>
    <w:rsid w:val="00A7297B"/>
    <w:rsid w:val="00A813A2"/>
    <w:rsid w:val="00A96AD9"/>
    <w:rsid w:val="00AA2279"/>
    <w:rsid w:val="00AA2C76"/>
    <w:rsid w:val="00AA2FE1"/>
    <w:rsid w:val="00AA4A65"/>
    <w:rsid w:val="00AA58F9"/>
    <w:rsid w:val="00AB1BE7"/>
    <w:rsid w:val="00AB4FC3"/>
    <w:rsid w:val="00AB52F9"/>
    <w:rsid w:val="00AB66DC"/>
    <w:rsid w:val="00AB7C10"/>
    <w:rsid w:val="00AC2447"/>
    <w:rsid w:val="00AD39C7"/>
    <w:rsid w:val="00AD5C1C"/>
    <w:rsid w:val="00AD6274"/>
    <w:rsid w:val="00AD70AD"/>
    <w:rsid w:val="00AD71E1"/>
    <w:rsid w:val="00AD79E4"/>
    <w:rsid w:val="00AE2E7C"/>
    <w:rsid w:val="00AE39AA"/>
    <w:rsid w:val="00AF6BDE"/>
    <w:rsid w:val="00B023AD"/>
    <w:rsid w:val="00B0573C"/>
    <w:rsid w:val="00B07E8F"/>
    <w:rsid w:val="00B11C02"/>
    <w:rsid w:val="00B13791"/>
    <w:rsid w:val="00B16133"/>
    <w:rsid w:val="00B1697D"/>
    <w:rsid w:val="00B17550"/>
    <w:rsid w:val="00B20573"/>
    <w:rsid w:val="00B223DF"/>
    <w:rsid w:val="00B26429"/>
    <w:rsid w:val="00B32A07"/>
    <w:rsid w:val="00B37325"/>
    <w:rsid w:val="00B40DA9"/>
    <w:rsid w:val="00B41094"/>
    <w:rsid w:val="00B44D8B"/>
    <w:rsid w:val="00B44E2C"/>
    <w:rsid w:val="00B5493D"/>
    <w:rsid w:val="00B5780D"/>
    <w:rsid w:val="00B646D4"/>
    <w:rsid w:val="00B654E5"/>
    <w:rsid w:val="00B6585C"/>
    <w:rsid w:val="00B67E4B"/>
    <w:rsid w:val="00B701F0"/>
    <w:rsid w:val="00B70D8A"/>
    <w:rsid w:val="00B82303"/>
    <w:rsid w:val="00B84FA6"/>
    <w:rsid w:val="00B85E32"/>
    <w:rsid w:val="00B86179"/>
    <w:rsid w:val="00B93560"/>
    <w:rsid w:val="00B936AD"/>
    <w:rsid w:val="00B9417C"/>
    <w:rsid w:val="00B9427A"/>
    <w:rsid w:val="00B94B32"/>
    <w:rsid w:val="00B975D6"/>
    <w:rsid w:val="00BA188C"/>
    <w:rsid w:val="00BA26FC"/>
    <w:rsid w:val="00BA3AEC"/>
    <w:rsid w:val="00BB3CD2"/>
    <w:rsid w:val="00BB7150"/>
    <w:rsid w:val="00BC4A51"/>
    <w:rsid w:val="00BC543E"/>
    <w:rsid w:val="00BC5C2D"/>
    <w:rsid w:val="00BC6607"/>
    <w:rsid w:val="00BD0E7B"/>
    <w:rsid w:val="00BD53F3"/>
    <w:rsid w:val="00BE06DC"/>
    <w:rsid w:val="00BE19C6"/>
    <w:rsid w:val="00BE1F25"/>
    <w:rsid w:val="00BE4BD4"/>
    <w:rsid w:val="00BE635B"/>
    <w:rsid w:val="00BF0081"/>
    <w:rsid w:val="00BF00E3"/>
    <w:rsid w:val="00BF2223"/>
    <w:rsid w:val="00BF331E"/>
    <w:rsid w:val="00C02061"/>
    <w:rsid w:val="00C046CF"/>
    <w:rsid w:val="00C064FE"/>
    <w:rsid w:val="00C0691A"/>
    <w:rsid w:val="00C10C6A"/>
    <w:rsid w:val="00C1429A"/>
    <w:rsid w:val="00C167F4"/>
    <w:rsid w:val="00C2404C"/>
    <w:rsid w:val="00C323EF"/>
    <w:rsid w:val="00C33A9C"/>
    <w:rsid w:val="00C33EEB"/>
    <w:rsid w:val="00C33F46"/>
    <w:rsid w:val="00C36657"/>
    <w:rsid w:val="00C369A7"/>
    <w:rsid w:val="00C36B68"/>
    <w:rsid w:val="00C37712"/>
    <w:rsid w:val="00C40F84"/>
    <w:rsid w:val="00C43348"/>
    <w:rsid w:val="00C45963"/>
    <w:rsid w:val="00C46F1B"/>
    <w:rsid w:val="00C50854"/>
    <w:rsid w:val="00C515A7"/>
    <w:rsid w:val="00C630AA"/>
    <w:rsid w:val="00C63251"/>
    <w:rsid w:val="00C66E2C"/>
    <w:rsid w:val="00C73A53"/>
    <w:rsid w:val="00C80234"/>
    <w:rsid w:val="00C827AC"/>
    <w:rsid w:val="00C82DED"/>
    <w:rsid w:val="00C87986"/>
    <w:rsid w:val="00C90A88"/>
    <w:rsid w:val="00C939A4"/>
    <w:rsid w:val="00C94B6E"/>
    <w:rsid w:val="00CA2538"/>
    <w:rsid w:val="00CA3A36"/>
    <w:rsid w:val="00CA623E"/>
    <w:rsid w:val="00CB1EEC"/>
    <w:rsid w:val="00CB2465"/>
    <w:rsid w:val="00CB6F1A"/>
    <w:rsid w:val="00CC2227"/>
    <w:rsid w:val="00CC3586"/>
    <w:rsid w:val="00CC47AD"/>
    <w:rsid w:val="00CC7AA9"/>
    <w:rsid w:val="00CD1BCF"/>
    <w:rsid w:val="00CE0C9F"/>
    <w:rsid w:val="00CE1D72"/>
    <w:rsid w:val="00CE2AB3"/>
    <w:rsid w:val="00CE52D1"/>
    <w:rsid w:val="00CE53A6"/>
    <w:rsid w:val="00CE63BA"/>
    <w:rsid w:val="00CE6D98"/>
    <w:rsid w:val="00CF1D5E"/>
    <w:rsid w:val="00D00945"/>
    <w:rsid w:val="00D01E9F"/>
    <w:rsid w:val="00D02790"/>
    <w:rsid w:val="00D07D05"/>
    <w:rsid w:val="00D15B3F"/>
    <w:rsid w:val="00D22455"/>
    <w:rsid w:val="00D27129"/>
    <w:rsid w:val="00D31C2D"/>
    <w:rsid w:val="00D33806"/>
    <w:rsid w:val="00D33E79"/>
    <w:rsid w:val="00D41A84"/>
    <w:rsid w:val="00D46AC8"/>
    <w:rsid w:val="00D52DAA"/>
    <w:rsid w:val="00D55673"/>
    <w:rsid w:val="00D57DB7"/>
    <w:rsid w:val="00D71A61"/>
    <w:rsid w:val="00D71E90"/>
    <w:rsid w:val="00D74DEF"/>
    <w:rsid w:val="00D801A6"/>
    <w:rsid w:val="00D817C0"/>
    <w:rsid w:val="00D81A7B"/>
    <w:rsid w:val="00D83EC3"/>
    <w:rsid w:val="00D92CF5"/>
    <w:rsid w:val="00D93AB4"/>
    <w:rsid w:val="00D95BFD"/>
    <w:rsid w:val="00D961F9"/>
    <w:rsid w:val="00D96482"/>
    <w:rsid w:val="00DA4512"/>
    <w:rsid w:val="00DA7DF7"/>
    <w:rsid w:val="00DB4064"/>
    <w:rsid w:val="00DC36CA"/>
    <w:rsid w:val="00DC5577"/>
    <w:rsid w:val="00DC6CDB"/>
    <w:rsid w:val="00DC7D1F"/>
    <w:rsid w:val="00DD3579"/>
    <w:rsid w:val="00DD4F98"/>
    <w:rsid w:val="00DE1146"/>
    <w:rsid w:val="00DE3962"/>
    <w:rsid w:val="00DE3F04"/>
    <w:rsid w:val="00DE4263"/>
    <w:rsid w:val="00DE61FC"/>
    <w:rsid w:val="00DF53C1"/>
    <w:rsid w:val="00E01840"/>
    <w:rsid w:val="00E037E0"/>
    <w:rsid w:val="00E100B2"/>
    <w:rsid w:val="00E10CC9"/>
    <w:rsid w:val="00E118AB"/>
    <w:rsid w:val="00E15C62"/>
    <w:rsid w:val="00E15DB1"/>
    <w:rsid w:val="00E16497"/>
    <w:rsid w:val="00E217E2"/>
    <w:rsid w:val="00E239B7"/>
    <w:rsid w:val="00E25E7A"/>
    <w:rsid w:val="00E26B94"/>
    <w:rsid w:val="00E26BC3"/>
    <w:rsid w:val="00E271C4"/>
    <w:rsid w:val="00E32AF1"/>
    <w:rsid w:val="00E34475"/>
    <w:rsid w:val="00E36337"/>
    <w:rsid w:val="00E528CE"/>
    <w:rsid w:val="00E529CD"/>
    <w:rsid w:val="00E5365A"/>
    <w:rsid w:val="00E53899"/>
    <w:rsid w:val="00E544CC"/>
    <w:rsid w:val="00E55438"/>
    <w:rsid w:val="00E618F5"/>
    <w:rsid w:val="00E64B73"/>
    <w:rsid w:val="00E6516A"/>
    <w:rsid w:val="00E672A7"/>
    <w:rsid w:val="00E71E43"/>
    <w:rsid w:val="00E73485"/>
    <w:rsid w:val="00E73650"/>
    <w:rsid w:val="00E828AC"/>
    <w:rsid w:val="00E83266"/>
    <w:rsid w:val="00E9231A"/>
    <w:rsid w:val="00E9564C"/>
    <w:rsid w:val="00E95E48"/>
    <w:rsid w:val="00EA14D6"/>
    <w:rsid w:val="00EA4EFF"/>
    <w:rsid w:val="00EA6E5F"/>
    <w:rsid w:val="00EA7BAD"/>
    <w:rsid w:val="00EA7D52"/>
    <w:rsid w:val="00EC2C68"/>
    <w:rsid w:val="00ED3BC5"/>
    <w:rsid w:val="00ED75EA"/>
    <w:rsid w:val="00EE077B"/>
    <w:rsid w:val="00EE2FD1"/>
    <w:rsid w:val="00EE50C2"/>
    <w:rsid w:val="00EF214A"/>
    <w:rsid w:val="00EF34B9"/>
    <w:rsid w:val="00EF460E"/>
    <w:rsid w:val="00EF6620"/>
    <w:rsid w:val="00EF6FB4"/>
    <w:rsid w:val="00F0091D"/>
    <w:rsid w:val="00F01062"/>
    <w:rsid w:val="00F103A2"/>
    <w:rsid w:val="00F15D49"/>
    <w:rsid w:val="00F17CAD"/>
    <w:rsid w:val="00F20C59"/>
    <w:rsid w:val="00F212B0"/>
    <w:rsid w:val="00F22E73"/>
    <w:rsid w:val="00F30608"/>
    <w:rsid w:val="00F34BE7"/>
    <w:rsid w:val="00F37824"/>
    <w:rsid w:val="00F41273"/>
    <w:rsid w:val="00F42E4F"/>
    <w:rsid w:val="00F432F1"/>
    <w:rsid w:val="00F439DD"/>
    <w:rsid w:val="00F46328"/>
    <w:rsid w:val="00F476B5"/>
    <w:rsid w:val="00F53CBD"/>
    <w:rsid w:val="00F541A9"/>
    <w:rsid w:val="00F600A3"/>
    <w:rsid w:val="00F6429F"/>
    <w:rsid w:val="00F65030"/>
    <w:rsid w:val="00F65C91"/>
    <w:rsid w:val="00F66432"/>
    <w:rsid w:val="00F70386"/>
    <w:rsid w:val="00F75B0D"/>
    <w:rsid w:val="00F77743"/>
    <w:rsid w:val="00F80C59"/>
    <w:rsid w:val="00F825C0"/>
    <w:rsid w:val="00F8383D"/>
    <w:rsid w:val="00F86949"/>
    <w:rsid w:val="00F91366"/>
    <w:rsid w:val="00F91C4B"/>
    <w:rsid w:val="00F94901"/>
    <w:rsid w:val="00FA026A"/>
    <w:rsid w:val="00FA0C04"/>
    <w:rsid w:val="00FA0E0C"/>
    <w:rsid w:val="00FA13C0"/>
    <w:rsid w:val="00FA1609"/>
    <w:rsid w:val="00FA3D9B"/>
    <w:rsid w:val="00FA46A6"/>
    <w:rsid w:val="00FA56D1"/>
    <w:rsid w:val="00FA6ABA"/>
    <w:rsid w:val="00FA6CF5"/>
    <w:rsid w:val="00FB2329"/>
    <w:rsid w:val="00FB5A16"/>
    <w:rsid w:val="00FB7AC7"/>
    <w:rsid w:val="00FC001E"/>
    <w:rsid w:val="00FC0BB4"/>
    <w:rsid w:val="00FC6373"/>
    <w:rsid w:val="00FC6ED6"/>
    <w:rsid w:val="00FD0292"/>
    <w:rsid w:val="00FD4431"/>
    <w:rsid w:val="00FD724A"/>
    <w:rsid w:val="00FD7337"/>
    <w:rsid w:val="00FE2491"/>
    <w:rsid w:val="00FE3FC8"/>
    <w:rsid w:val="00FE7FED"/>
    <w:rsid w:val="00FF3D88"/>
    <w:rsid w:val="00FF79E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6E83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D51"/>
  </w:style>
  <w:style w:type="paragraph" w:styleId="1">
    <w:name w:val="heading 1"/>
    <w:basedOn w:val="a"/>
    <w:next w:val="a"/>
    <w:link w:val="10"/>
    <w:uiPriority w:val="9"/>
    <w:qFormat/>
    <w:rsid w:val="004E18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C6D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C6D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6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C6D51"/>
    <w:rPr>
      <w:color w:val="0000FF" w:themeColor="hyperlink"/>
      <w:u w:val="single"/>
    </w:rPr>
  </w:style>
  <w:style w:type="character" w:customStyle="1" w:styleId="20">
    <w:name w:val="Заголовок 2 Знак"/>
    <w:basedOn w:val="a0"/>
    <w:link w:val="2"/>
    <w:uiPriority w:val="9"/>
    <w:rsid w:val="007C6D5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C6D51"/>
    <w:rPr>
      <w:rFonts w:ascii="Times New Roman" w:eastAsia="Times New Roman" w:hAnsi="Times New Roman" w:cs="Times New Roman"/>
      <w:b/>
      <w:bCs/>
      <w:sz w:val="27"/>
      <w:szCs w:val="27"/>
      <w:lang w:eastAsia="ru-RU"/>
    </w:rPr>
  </w:style>
  <w:style w:type="paragraph" w:styleId="a5">
    <w:name w:val="Balloon Text"/>
    <w:basedOn w:val="a"/>
    <w:link w:val="a6"/>
    <w:uiPriority w:val="99"/>
    <w:semiHidden/>
    <w:unhideWhenUsed/>
    <w:rsid w:val="007C6D51"/>
    <w:pPr>
      <w:spacing w:after="0" w:line="240" w:lineRule="auto"/>
    </w:pPr>
    <w:rPr>
      <w:rFonts w:ascii="Tahoma" w:eastAsiaTheme="minorEastAsia" w:hAnsi="Tahoma" w:cs="Tahoma"/>
      <w:sz w:val="16"/>
      <w:szCs w:val="16"/>
      <w:lang w:eastAsia="ru-RU"/>
    </w:rPr>
  </w:style>
  <w:style w:type="character" w:customStyle="1" w:styleId="a6">
    <w:name w:val="Текст выноски Знак"/>
    <w:basedOn w:val="a0"/>
    <w:link w:val="a5"/>
    <w:uiPriority w:val="99"/>
    <w:semiHidden/>
    <w:rsid w:val="007C6D51"/>
    <w:rPr>
      <w:rFonts w:ascii="Tahoma" w:eastAsiaTheme="minorEastAsia" w:hAnsi="Tahoma" w:cs="Tahoma"/>
      <w:sz w:val="16"/>
      <w:szCs w:val="16"/>
      <w:lang w:eastAsia="ru-RU"/>
    </w:rPr>
  </w:style>
  <w:style w:type="paragraph" w:styleId="a7">
    <w:name w:val="header"/>
    <w:basedOn w:val="a"/>
    <w:link w:val="a8"/>
    <w:uiPriority w:val="99"/>
    <w:unhideWhenUsed/>
    <w:rsid w:val="007C6D51"/>
    <w:pPr>
      <w:tabs>
        <w:tab w:val="center" w:pos="4677"/>
        <w:tab w:val="right" w:pos="9355"/>
      </w:tabs>
      <w:spacing w:after="0" w:line="240" w:lineRule="auto"/>
    </w:pPr>
    <w:rPr>
      <w:rFonts w:eastAsiaTheme="minorEastAsia"/>
      <w:lang w:eastAsia="ru-RU"/>
    </w:rPr>
  </w:style>
  <w:style w:type="character" w:customStyle="1" w:styleId="a8">
    <w:name w:val="Верхний колонтитул Знак"/>
    <w:basedOn w:val="a0"/>
    <w:link w:val="a7"/>
    <w:uiPriority w:val="99"/>
    <w:rsid w:val="007C6D51"/>
    <w:rPr>
      <w:rFonts w:eastAsiaTheme="minorEastAsia"/>
      <w:lang w:eastAsia="ru-RU"/>
    </w:rPr>
  </w:style>
  <w:style w:type="paragraph" w:styleId="a9">
    <w:name w:val="footer"/>
    <w:basedOn w:val="a"/>
    <w:link w:val="aa"/>
    <w:uiPriority w:val="99"/>
    <w:unhideWhenUsed/>
    <w:rsid w:val="007C6D51"/>
    <w:pPr>
      <w:tabs>
        <w:tab w:val="center" w:pos="4677"/>
        <w:tab w:val="right" w:pos="9355"/>
      </w:tabs>
      <w:spacing w:after="0" w:line="240" w:lineRule="auto"/>
    </w:pPr>
    <w:rPr>
      <w:rFonts w:eastAsiaTheme="minorEastAsia"/>
      <w:lang w:eastAsia="ru-RU"/>
    </w:rPr>
  </w:style>
  <w:style w:type="character" w:customStyle="1" w:styleId="aa">
    <w:name w:val="Нижний колонтитул Знак"/>
    <w:basedOn w:val="a0"/>
    <w:link w:val="a9"/>
    <w:uiPriority w:val="99"/>
    <w:rsid w:val="007C6D51"/>
    <w:rPr>
      <w:rFonts w:eastAsiaTheme="minorEastAsia"/>
      <w:lang w:eastAsia="ru-RU"/>
    </w:rPr>
  </w:style>
  <w:style w:type="paragraph" w:styleId="ab">
    <w:name w:val="Normal (Web)"/>
    <w:basedOn w:val="a"/>
    <w:uiPriority w:val="99"/>
    <w:unhideWhenUsed/>
    <w:rsid w:val="007C6D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7C6D51"/>
    <w:pPr>
      <w:ind w:left="720"/>
      <w:contextualSpacing/>
    </w:pPr>
    <w:rPr>
      <w:rFonts w:eastAsiaTheme="minorEastAsia"/>
      <w:lang w:eastAsia="ru-RU"/>
    </w:rPr>
  </w:style>
  <w:style w:type="paragraph" w:styleId="ad">
    <w:name w:val="footnote text"/>
    <w:basedOn w:val="a"/>
    <w:link w:val="ae"/>
    <w:uiPriority w:val="99"/>
    <w:unhideWhenUsed/>
    <w:rsid w:val="007C6D51"/>
    <w:pPr>
      <w:spacing w:after="0" w:line="240" w:lineRule="auto"/>
    </w:pPr>
    <w:rPr>
      <w:rFonts w:eastAsiaTheme="minorEastAsia"/>
      <w:sz w:val="20"/>
      <w:szCs w:val="20"/>
      <w:lang w:eastAsia="ru-RU"/>
    </w:rPr>
  </w:style>
  <w:style w:type="character" w:customStyle="1" w:styleId="ae">
    <w:name w:val="Текст сноски Знак"/>
    <w:basedOn w:val="a0"/>
    <w:link w:val="ad"/>
    <w:uiPriority w:val="99"/>
    <w:rsid w:val="007C6D51"/>
    <w:rPr>
      <w:rFonts w:eastAsiaTheme="minorEastAsia"/>
      <w:sz w:val="20"/>
      <w:szCs w:val="20"/>
      <w:lang w:eastAsia="ru-RU"/>
    </w:rPr>
  </w:style>
  <w:style w:type="character" w:styleId="af">
    <w:name w:val="footnote reference"/>
    <w:basedOn w:val="a0"/>
    <w:uiPriority w:val="99"/>
    <w:semiHidden/>
    <w:unhideWhenUsed/>
    <w:rsid w:val="007C6D51"/>
    <w:rPr>
      <w:vertAlign w:val="superscript"/>
    </w:rPr>
  </w:style>
  <w:style w:type="character" w:customStyle="1" w:styleId="11">
    <w:name w:val="Неразрешенное упоминание1"/>
    <w:basedOn w:val="a0"/>
    <w:uiPriority w:val="99"/>
    <w:semiHidden/>
    <w:unhideWhenUsed/>
    <w:rsid w:val="007C6D51"/>
    <w:rPr>
      <w:color w:val="605E5C"/>
      <w:shd w:val="clear" w:color="auto" w:fill="E1DFDD"/>
    </w:rPr>
  </w:style>
  <w:style w:type="character" w:styleId="af0">
    <w:name w:val="FollowedHyperlink"/>
    <w:basedOn w:val="a0"/>
    <w:uiPriority w:val="99"/>
    <w:semiHidden/>
    <w:unhideWhenUsed/>
    <w:rsid w:val="007C6D51"/>
    <w:rPr>
      <w:color w:val="800080" w:themeColor="followedHyperlink"/>
      <w:u w:val="single"/>
    </w:rPr>
  </w:style>
  <w:style w:type="character" w:styleId="af1">
    <w:name w:val="annotation reference"/>
    <w:basedOn w:val="a0"/>
    <w:uiPriority w:val="99"/>
    <w:semiHidden/>
    <w:unhideWhenUsed/>
    <w:rsid w:val="007C6D51"/>
    <w:rPr>
      <w:sz w:val="16"/>
      <w:szCs w:val="16"/>
    </w:rPr>
  </w:style>
  <w:style w:type="paragraph" w:styleId="af2">
    <w:name w:val="annotation text"/>
    <w:basedOn w:val="a"/>
    <w:link w:val="af3"/>
    <w:uiPriority w:val="99"/>
    <w:semiHidden/>
    <w:unhideWhenUsed/>
    <w:rsid w:val="007C6D51"/>
    <w:pPr>
      <w:spacing w:line="240" w:lineRule="auto"/>
    </w:pPr>
    <w:rPr>
      <w:rFonts w:eastAsiaTheme="minorEastAsia"/>
      <w:sz w:val="20"/>
      <w:szCs w:val="20"/>
      <w:lang w:eastAsia="ru-RU"/>
    </w:rPr>
  </w:style>
  <w:style w:type="character" w:customStyle="1" w:styleId="af3">
    <w:name w:val="Текст примечания Знак"/>
    <w:basedOn w:val="a0"/>
    <w:link w:val="af2"/>
    <w:uiPriority w:val="99"/>
    <w:semiHidden/>
    <w:rsid w:val="007C6D51"/>
    <w:rPr>
      <w:rFonts w:eastAsiaTheme="minorEastAsia"/>
      <w:sz w:val="20"/>
      <w:szCs w:val="20"/>
      <w:lang w:eastAsia="ru-RU"/>
    </w:rPr>
  </w:style>
  <w:style w:type="paragraph" w:styleId="af4">
    <w:name w:val="annotation subject"/>
    <w:basedOn w:val="af2"/>
    <w:next w:val="af2"/>
    <w:link w:val="af5"/>
    <w:uiPriority w:val="99"/>
    <w:semiHidden/>
    <w:unhideWhenUsed/>
    <w:rsid w:val="007C6D51"/>
    <w:rPr>
      <w:b/>
      <w:bCs/>
    </w:rPr>
  </w:style>
  <w:style w:type="character" w:customStyle="1" w:styleId="af5">
    <w:name w:val="Тема примечания Знак"/>
    <w:basedOn w:val="af3"/>
    <w:link w:val="af4"/>
    <w:uiPriority w:val="99"/>
    <w:semiHidden/>
    <w:rsid w:val="007C6D51"/>
    <w:rPr>
      <w:rFonts w:eastAsiaTheme="minorEastAsia"/>
      <w:b/>
      <w:bCs/>
      <w:sz w:val="20"/>
      <w:szCs w:val="20"/>
      <w:lang w:eastAsia="ru-RU"/>
    </w:rPr>
  </w:style>
  <w:style w:type="character" w:customStyle="1" w:styleId="10">
    <w:name w:val="Заголовок 1 Знак"/>
    <w:basedOn w:val="a0"/>
    <w:link w:val="1"/>
    <w:uiPriority w:val="9"/>
    <w:rsid w:val="004E1887"/>
    <w:rPr>
      <w:rFonts w:asciiTheme="majorHAnsi" w:eastAsiaTheme="majorEastAsia" w:hAnsiTheme="majorHAnsi" w:cstheme="majorBidi"/>
      <w:b/>
      <w:bCs/>
      <w:color w:val="365F91" w:themeColor="accent1" w:themeShade="BF"/>
      <w:sz w:val="28"/>
      <w:szCs w:val="28"/>
    </w:rPr>
  </w:style>
  <w:style w:type="paragraph" w:styleId="af6">
    <w:name w:val="endnote text"/>
    <w:basedOn w:val="a"/>
    <w:link w:val="af7"/>
    <w:uiPriority w:val="99"/>
    <w:unhideWhenUsed/>
    <w:rsid w:val="00906E96"/>
    <w:pPr>
      <w:spacing w:after="0" w:line="240" w:lineRule="auto"/>
    </w:pPr>
    <w:rPr>
      <w:sz w:val="20"/>
      <w:szCs w:val="20"/>
    </w:rPr>
  </w:style>
  <w:style w:type="character" w:customStyle="1" w:styleId="af7">
    <w:name w:val="Текст концевой сноски Знак"/>
    <w:basedOn w:val="a0"/>
    <w:link w:val="af6"/>
    <w:uiPriority w:val="99"/>
    <w:rsid w:val="00906E96"/>
    <w:rPr>
      <w:sz w:val="20"/>
      <w:szCs w:val="20"/>
    </w:rPr>
  </w:style>
  <w:style w:type="character" w:styleId="af8">
    <w:name w:val="Emphasis"/>
    <w:basedOn w:val="a0"/>
    <w:uiPriority w:val="20"/>
    <w:qFormat/>
    <w:rsid w:val="00C43348"/>
    <w:rPr>
      <w:i/>
      <w:iCs/>
    </w:rPr>
  </w:style>
  <w:style w:type="paragraph" w:styleId="af9">
    <w:name w:val="Revision"/>
    <w:hidden/>
    <w:uiPriority w:val="99"/>
    <w:semiHidden/>
    <w:rsid w:val="005A2438"/>
    <w:pPr>
      <w:spacing w:after="0" w:line="240" w:lineRule="auto"/>
    </w:pPr>
  </w:style>
  <w:style w:type="character" w:customStyle="1" w:styleId="21">
    <w:name w:val="Неразрешенное упоминание2"/>
    <w:basedOn w:val="a0"/>
    <w:uiPriority w:val="99"/>
    <w:semiHidden/>
    <w:unhideWhenUsed/>
    <w:rsid w:val="009B55BE"/>
    <w:rPr>
      <w:color w:val="605E5C"/>
      <w:shd w:val="clear" w:color="auto" w:fill="E1DFDD"/>
    </w:rPr>
  </w:style>
  <w:style w:type="paragraph" w:styleId="afa">
    <w:name w:val="TOC Heading"/>
    <w:basedOn w:val="1"/>
    <w:next w:val="a"/>
    <w:uiPriority w:val="39"/>
    <w:unhideWhenUsed/>
    <w:qFormat/>
    <w:rsid w:val="003D1D80"/>
    <w:pPr>
      <w:spacing w:before="240" w:line="259" w:lineRule="auto"/>
      <w:outlineLvl w:val="9"/>
    </w:pPr>
    <w:rPr>
      <w:b w:val="0"/>
      <w:bCs w:val="0"/>
      <w:sz w:val="32"/>
      <w:szCs w:val="32"/>
      <w:lang w:eastAsia="ru-RU"/>
    </w:rPr>
  </w:style>
  <w:style w:type="paragraph" w:styleId="22">
    <w:name w:val="toc 2"/>
    <w:basedOn w:val="a"/>
    <w:next w:val="a"/>
    <w:autoRedefine/>
    <w:uiPriority w:val="39"/>
    <w:unhideWhenUsed/>
    <w:rsid w:val="003D1D80"/>
    <w:pPr>
      <w:spacing w:after="100"/>
      <w:ind w:left="220"/>
    </w:pPr>
  </w:style>
  <w:style w:type="paragraph" w:styleId="31">
    <w:name w:val="toc 3"/>
    <w:basedOn w:val="a"/>
    <w:next w:val="a"/>
    <w:autoRedefine/>
    <w:uiPriority w:val="39"/>
    <w:unhideWhenUsed/>
    <w:rsid w:val="006153A2"/>
    <w:pPr>
      <w:spacing w:after="100"/>
      <w:ind w:left="440"/>
    </w:pPr>
  </w:style>
  <w:style w:type="character" w:customStyle="1" w:styleId="32">
    <w:name w:val="Неразрешенное упоминание3"/>
    <w:basedOn w:val="a0"/>
    <w:uiPriority w:val="99"/>
    <w:semiHidden/>
    <w:unhideWhenUsed/>
    <w:rsid w:val="008224A9"/>
    <w:rPr>
      <w:color w:val="605E5C"/>
      <w:shd w:val="clear" w:color="auto" w:fill="E1DFDD"/>
    </w:rPr>
  </w:style>
  <w:style w:type="character" w:customStyle="1" w:styleId="UnresolvedMention">
    <w:name w:val="Unresolved Mention"/>
    <w:basedOn w:val="a0"/>
    <w:uiPriority w:val="99"/>
    <w:semiHidden/>
    <w:unhideWhenUsed/>
    <w:rsid w:val="00566A65"/>
    <w:rPr>
      <w:color w:val="605E5C"/>
      <w:shd w:val="clear" w:color="auto" w:fill="E1DFDD"/>
    </w:rPr>
  </w:style>
  <w:style w:type="paragraph" w:styleId="12">
    <w:name w:val="toc 1"/>
    <w:basedOn w:val="a"/>
    <w:next w:val="a"/>
    <w:autoRedefine/>
    <w:uiPriority w:val="39"/>
    <w:unhideWhenUsed/>
    <w:rsid w:val="00C33A9C"/>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D51"/>
  </w:style>
  <w:style w:type="paragraph" w:styleId="1">
    <w:name w:val="heading 1"/>
    <w:basedOn w:val="a"/>
    <w:next w:val="a"/>
    <w:link w:val="10"/>
    <w:uiPriority w:val="9"/>
    <w:qFormat/>
    <w:rsid w:val="004E18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C6D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C6D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6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C6D51"/>
    <w:rPr>
      <w:color w:val="0000FF" w:themeColor="hyperlink"/>
      <w:u w:val="single"/>
    </w:rPr>
  </w:style>
  <w:style w:type="character" w:customStyle="1" w:styleId="20">
    <w:name w:val="Заголовок 2 Знак"/>
    <w:basedOn w:val="a0"/>
    <w:link w:val="2"/>
    <w:uiPriority w:val="9"/>
    <w:rsid w:val="007C6D5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C6D51"/>
    <w:rPr>
      <w:rFonts w:ascii="Times New Roman" w:eastAsia="Times New Roman" w:hAnsi="Times New Roman" w:cs="Times New Roman"/>
      <w:b/>
      <w:bCs/>
      <w:sz w:val="27"/>
      <w:szCs w:val="27"/>
      <w:lang w:eastAsia="ru-RU"/>
    </w:rPr>
  </w:style>
  <w:style w:type="paragraph" w:styleId="a5">
    <w:name w:val="Balloon Text"/>
    <w:basedOn w:val="a"/>
    <w:link w:val="a6"/>
    <w:uiPriority w:val="99"/>
    <w:semiHidden/>
    <w:unhideWhenUsed/>
    <w:rsid w:val="007C6D51"/>
    <w:pPr>
      <w:spacing w:after="0" w:line="240" w:lineRule="auto"/>
    </w:pPr>
    <w:rPr>
      <w:rFonts w:ascii="Tahoma" w:eastAsiaTheme="minorEastAsia" w:hAnsi="Tahoma" w:cs="Tahoma"/>
      <w:sz w:val="16"/>
      <w:szCs w:val="16"/>
      <w:lang w:eastAsia="ru-RU"/>
    </w:rPr>
  </w:style>
  <w:style w:type="character" w:customStyle="1" w:styleId="a6">
    <w:name w:val="Текст выноски Знак"/>
    <w:basedOn w:val="a0"/>
    <w:link w:val="a5"/>
    <w:uiPriority w:val="99"/>
    <w:semiHidden/>
    <w:rsid w:val="007C6D51"/>
    <w:rPr>
      <w:rFonts w:ascii="Tahoma" w:eastAsiaTheme="minorEastAsia" w:hAnsi="Tahoma" w:cs="Tahoma"/>
      <w:sz w:val="16"/>
      <w:szCs w:val="16"/>
      <w:lang w:eastAsia="ru-RU"/>
    </w:rPr>
  </w:style>
  <w:style w:type="paragraph" w:styleId="a7">
    <w:name w:val="header"/>
    <w:basedOn w:val="a"/>
    <w:link w:val="a8"/>
    <w:uiPriority w:val="99"/>
    <w:unhideWhenUsed/>
    <w:rsid w:val="007C6D51"/>
    <w:pPr>
      <w:tabs>
        <w:tab w:val="center" w:pos="4677"/>
        <w:tab w:val="right" w:pos="9355"/>
      </w:tabs>
      <w:spacing w:after="0" w:line="240" w:lineRule="auto"/>
    </w:pPr>
    <w:rPr>
      <w:rFonts w:eastAsiaTheme="minorEastAsia"/>
      <w:lang w:eastAsia="ru-RU"/>
    </w:rPr>
  </w:style>
  <w:style w:type="character" w:customStyle="1" w:styleId="a8">
    <w:name w:val="Верхний колонтитул Знак"/>
    <w:basedOn w:val="a0"/>
    <w:link w:val="a7"/>
    <w:uiPriority w:val="99"/>
    <w:rsid w:val="007C6D51"/>
    <w:rPr>
      <w:rFonts w:eastAsiaTheme="minorEastAsia"/>
      <w:lang w:eastAsia="ru-RU"/>
    </w:rPr>
  </w:style>
  <w:style w:type="paragraph" w:styleId="a9">
    <w:name w:val="footer"/>
    <w:basedOn w:val="a"/>
    <w:link w:val="aa"/>
    <w:uiPriority w:val="99"/>
    <w:unhideWhenUsed/>
    <w:rsid w:val="007C6D51"/>
    <w:pPr>
      <w:tabs>
        <w:tab w:val="center" w:pos="4677"/>
        <w:tab w:val="right" w:pos="9355"/>
      </w:tabs>
      <w:spacing w:after="0" w:line="240" w:lineRule="auto"/>
    </w:pPr>
    <w:rPr>
      <w:rFonts w:eastAsiaTheme="minorEastAsia"/>
      <w:lang w:eastAsia="ru-RU"/>
    </w:rPr>
  </w:style>
  <w:style w:type="character" w:customStyle="1" w:styleId="aa">
    <w:name w:val="Нижний колонтитул Знак"/>
    <w:basedOn w:val="a0"/>
    <w:link w:val="a9"/>
    <w:uiPriority w:val="99"/>
    <w:rsid w:val="007C6D51"/>
    <w:rPr>
      <w:rFonts w:eastAsiaTheme="minorEastAsia"/>
      <w:lang w:eastAsia="ru-RU"/>
    </w:rPr>
  </w:style>
  <w:style w:type="paragraph" w:styleId="ab">
    <w:name w:val="Normal (Web)"/>
    <w:basedOn w:val="a"/>
    <w:uiPriority w:val="99"/>
    <w:unhideWhenUsed/>
    <w:rsid w:val="007C6D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7C6D51"/>
    <w:pPr>
      <w:ind w:left="720"/>
      <w:contextualSpacing/>
    </w:pPr>
    <w:rPr>
      <w:rFonts w:eastAsiaTheme="minorEastAsia"/>
      <w:lang w:eastAsia="ru-RU"/>
    </w:rPr>
  </w:style>
  <w:style w:type="paragraph" w:styleId="ad">
    <w:name w:val="footnote text"/>
    <w:basedOn w:val="a"/>
    <w:link w:val="ae"/>
    <w:uiPriority w:val="99"/>
    <w:unhideWhenUsed/>
    <w:rsid w:val="007C6D51"/>
    <w:pPr>
      <w:spacing w:after="0" w:line="240" w:lineRule="auto"/>
    </w:pPr>
    <w:rPr>
      <w:rFonts w:eastAsiaTheme="minorEastAsia"/>
      <w:sz w:val="20"/>
      <w:szCs w:val="20"/>
      <w:lang w:eastAsia="ru-RU"/>
    </w:rPr>
  </w:style>
  <w:style w:type="character" w:customStyle="1" w:styleId="ae">
    <w:name w:val="Текст сноски Знак"/>
    <w:basedOn w:val="a0"/>
    <w:link w:val="ad"/>
    <w:uiPriority w:val="99"/>
    <w:rsid w:val="007C6D51"/>
    <w:rPr>
      <w:rFonts w:eastAsiaTheme="minorEastAsia"/>
      <w:sz w:val="20"/>
      <w:szCs w:val="20"/>
      <w:lang w:eastAsia="ru-RU"/>
    </w:rPr>
  </w:style>
  <w:style w:type="character" w:styleId="af">
    <w:name w:val="footnote reference"/>
    <w:basedOn w:val="a0"/>
    <w:uiPriority w:val="99"/>
    <w:semiHidden/>
    <w:unhideWhenUsed/>
    <w:rsid w:val="007C6D51"/>
    <w:rPr>
      <w:vertAlign w:val="superscript"/>
    </w:rPr>
  </w:style>
  <w:style w:type="character" w:customStyle="1" w:styleId="11">
    <w:name w:val="Неразрешенное упоминание1"/>
    <w:basedOn w:val="a0"/>
    <w:uiPriority w:val="99"/>
    <w:semiHidden/>
    <w:unhideWhenUsed/>
    <w:rsid w:val="007C6D51"/>
    <w:rPr>
      <w:color w:val="605E5C"/>
      <w:shd w:val="clear" w:color="auto" w:fill="E1DFDD"/>
    </w:rPr>
  </w:style>
  <w:style w:type="character" w:styleId="af0">
    <w:name w:val="FollowedHyperlink"/>
    <w:basedOn w:val="a0"/>
    <w:uiPriority w:val="99"/>
    <w:semiHidden/>
    <w:unhideWhenUsed/>
    <w:rsid w:val="007C6D51"/>
    <w:rPr>
      <w:color w:val="800080" w:themeColor="followedHyperlink"/>
      <w:u w:val="single"/>
    </w:rPr>
  </w:style>
  <w:style w:type="character" w:styleId="af1">
    <w:name w:val="annotation reference"/>
    <w:basedOn w:val="a0"/>
    <w:uiPriority w:val="99"/>
    <w:semiHidden/>
    <w:unhideWhenUsed/>
    <w:rsid w:val="007C6D51"/>
    <w:rPr>
      <w:sz w:val="16"/>
      <w:szCs w:val="16"/>
    </w:rPr>
  </w:style>
  <w:style w:type="paragraph" w:styleId="af2">
    <w:name w:val="annotation text"/>
    <w:basedOn w:val="a"/>
    <w:link w:val="af3"/>
    <w:uiPriority w:val="99"/>
    <w:semiHidden/>
    <w:unhideWhenUsed/>
    <w:rsid w:val="007C6D51"/>
    <w:pPr>
      <w:spacing w:line="240" w:lineRule="auto"/>
    </w:pPr>
    <w:rPr>
      <w:rFonts w:eastAsiaTheme="minorEastAsia"/>
      <w:sz w:val="20"/>
      <w:szCs w:val="20"/>
      <w:lang w:eastAsia="ru-RU"/>
    </w:rPr>
  </w:style>
  <w:style w:type="character" w:customStyle="1" w:styleId="af3">
    <w:name w:val="Текст примечания Знак"/>
    <w:basedOn w:val="a0"/>
    <w:link w:val="af2"/>
    <w:uiPriority w:val="99"/>
    <w:semiHidden/>
    <w:rsid w:val="007C6D51"/>
    <w:rPr>
      <w:rFonts w:eastAsiaTheme="minorEastAsia"/>
      <w:sz w:val="20"/>
      <w:szCs w:val="20"/>
      <w:lang w:eastAsia="ru-RU"/>
    </w:rPr>
  </w:style>
  <w:style w:type="paragraph" w:styleId="af4">
    <w:name w:val="annotation subject"/>
    <w:basedOn w:val="af2"/>
    <w:next w:val="af2"/>
    <w:link w:val="af5"/>
    <w:uiPriority w:val="99"/>
    <w:semiHidden/>
    <w:unhideWhenUsed/>
    <w:rsid w:val="007C6D51"/>
    <w:rPr>
      <w:b/>
      <w:bCs/>
    </w:rPr>
  </w:style>
  <w:style w:type="character" w:customStyle="1" w:styleId="af5">
    <w:name w:val="Тема примечания Знак"/>
    <w:basedOn w:val="af3"/>
    <w:link w:val="af4"/>
    <w:uiPriority w:val="99"/>
    <w:semiHidden/>
    <w:rsid w:val="007C6D51"/>
    <w:rPr>
      <w:rFonts w:eastAsiaTheme="minorEastAsia"/>
      <w:b/>
      <w:bCs/>
      <w:sz w:val="20"/>
      <w:szCs w:val="20"/>
      <w:lang w:eastAsia="ru-RU"/>
    </w:rPr>
  </w:style>
  <w:style w:type="character" w:customStyle="1" w:styleId="10">
    <w:name w:val="Заголовок 1 Знак"/>
    <w:basedOn w:val="a0"/>
    <w:link w:val="1"/>
    <w:uiPriority w:val="9"/>
    <w:rsid w:val="004E1887"/>
    <w:rPr>
      <w:rFonts w:asciiTheme="majorHAnsi" w:eastAsiaTheme="majorEastAsia" w:hAnsiTheme="majorHAnsi" w:cstheme="majorBidi"/>
      <w:b/>
      <w:bCs/>
      <w:color w:val="365F91" w:themeColor="accent1" w:themeShade="BF"/>
      <w:sz w:val="28"/>
      <w:szCs w:val="28"/>
    </w:rPr>
  </w:style>
  <w:style w:type="paragraph" w:styleId="af6">
    <w:name w:val="endnote text"/>
    <w:basedOn w:val="a"/>
    <w:link w:val="af7"/>
    <w:uiPriority w:val="99"/>
    <w:unhideWhenUsed/>
    <w:rsid w:val="00906E96"/>
    <w:pPr>
      <w:spacing w:after="0" w:line="240" w:lineRule="auto"/>
    </w:pPr>
    <w:rPr>
      <w:sz w:val="20"/>
      <w:szCs w:val="20"/>
    </w:rPr>
  </w:style>
  <w:style w:type="character" w:customStyle="1" w:styleId="af7">
    <w:name w:val="Текст концевой сноски Знак"/>
    <w:basedOn w:val="a0"/>
    <w:link w:val="af6"/>
    <w:uiPriority w:val="99"/>
    <w:rsid w:val="00906E96"/>
    <w:rPr>
      <w:sz w:val="20"/>
      <w:szCs w:val="20"/>
    </w:rPr>
  </w:style>
  <w:style w:type="character" w:styleId="af8">
    <w:name w:val="Emphasis"/>
    <w:basedOn w:val="a0"/>
    <w:uiPriority w:val="20"/>
    <w:qFormat/>
    <w:rsid w:val="00C43348"/>
    <w:rPr>
      <w:i/>
      <w:iCs/>
    </w:rPr>
  </w:style>
  <w:style w:type="paragraph" w:styleId="af9">
    <w:name w:val="Revision"/>
    <w:hidden/>
    <w:uiPriority w:val="99"/>
    <w:semiHidden/>
    <w:rsid w:val="005A2438"/>
    <w:pPr>
      <w:spacing w:after="0" w:line="240" w:lineRule="auto"/>
    </w:pPr>
  </w:style>
  <w:style w:type="character" w:customStyle="1" w:styleId="21">
    <w:name w:val="Неразрешенное упоминание2"/>
    <w:basedOn w:val="a0"/>
    <w:uiPriority w:val="99"/>
    <w:semiHidden/>
    <w:unhideWhenUsed/>
    <w:rsid w:val="009B55BE"/>
    <w:rPr>
      <w:color w:val="605E5C"/>
      <w:shd w:val="clear" w:color="auto" w:fill="E1DFDD"/>
    </w:rPr>
  </w:style>
  <w:style w:type="paragraph" w:styleId="afa">
    <w:name w:val="TOC Heading"/>
    <w:basedOn w:val="1"/>
    <w:next w:val="a"/>
    <w:uiPriority w:val="39"/>
    <w:unhideWhenUsed/>
    <w:qFormat/>
    <w:rsid w:val="003D1D80"/>
    <w:pPr>
      <w:spacing w:before="240" w:line="259" w:lineRule="auto"/>
      <w:outlineLvl w:val="9"/>
    </w:pPr>
    <w:rPr>
      <w:b w:val="0"/>
      <w:bCs w:val="0"/>
      <w:sz w:val="32"/>
      <w:szCs w:val="32"/>
      <w:lang w:eastAsia="ru-RU"/>
    </w:rPr>
  </w:style>
  <w:style w:type="paragraph" w:styleId="22">
    <w:name w:val="toc 2"/>
    <w:basedOn w:val="a"/>
    <w:next w:val="a"/>
    <w:autoRedefine/>
    <w:uiPriority w:val="39"/>
    <w:unhideWhenUsed/>
    <w:rsid w:val="003D1D80"/>
    <w:pPr>
      <w:spacing w:after="100"/>
      <w:ind w:left="220"/>
    </w:pPr>
  </w:style>
  <w:style w:type="paragraph" w:styleId="31">
    <w:name w:val="toc 3"/>
    <w:basedOn w:val="a"/>
    <w:next w:val="a"/>
    <w:autoRedefine/>
    <w:uiPriority w:val="39"/>
    <w:unhideWhenUsed/>
    <w:rsid w:val="006153A2"/>
    <w:pPr>
      <w:spacing w:after="100"/>
      <w:ind w:left="440"/>
    </w:pPr>
  </w:style>
  <w:style w:type="character" w:customStyle="1" w:styleId="32">
    <w:name w:val="Неразрешенное упоминание3"/>
    <w:basedOn w:val="a0"/>
    <w:uiPriority w:val="99"/>
    <w:semiHidden/>
    <w:unhideWhenUsed/>
    <w:rsid w:val="008224A9"/>
    <w:rPr>
      <w:color w:val="605E5C"/>
      <w:shd w:val="clear" w:color="auto" w:fill="E1DFDD"/>
    </w:rPr>
  </w:style>
  <w:style w:type="character" w:customStyle="1" w:styleId="UnresolvedMention">
    <w:name w:val="Unresolved Mention"/>
    <w:basedOn w:val="a0"/>
    <w:uiPriority w:val="99"/>
    <w:semiHidden/>
    <w:unhideWhenUsed/>
    <w:rsid w:val="00566A65"/>
    <w:rPr>
      <w:color w:val="605E5C"/>
      <w:shd w:val="clear" w:color="auto" w:fill="E1DFDD"/>
    </w:rPr>
  </w:style>
  <w:style w:type="paragraph" w:styleId="12">
    <w:name w:val="toc 1"/>
    <w:basedOn w:val="a"/>
    <w:next w:val="a"/>
    <w:autoRedefine/>
    <w:uiPriority w:val="39"/>
    <w:unhideWhenUsed/>
    <w:rsid w:val="00C33A9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633">
      <w:bodyDiv w:val="1"/>
      <w:marLeft w:val="0"/>
      <w:marRight w:val="0"/>
      <w:marTop w:val="0"/>
      <w:marBottom w:val="0"/>
      <w:divBdr>
        <w:top w:val="none" w:sz="0" w:space="0" w:color="auto"/>
        <w:left w:val="none" w:sz="0" w:space="0" w:color="auto"/>
        <w:bottom w:val="none" w:sz="0" w:space="0" w:color="auto"/>
        <w:right w:val="none" w:sz="0" w:space="0" w:color="auto"/>
      </w:divBdr>
      <w:divsChild>
        <w:div w:id="1430388854">
          <w:marLeft w:val="0"/>
          <w:marRight w:val="0"/>
          <w:marTop w:val="0"/>
          <w:marBottom w:val="0"/>
          <w:divBdr>
            <w:top w:val="none" w:sz="0" w:space="2" w:color="auto"/>
            <w:left w:val="none" w:sz="0" w:space="23" w:color="auto"/>
            <w:bottom w:val="none" w:sz="0" w:space="0" w:color="auto"/>
            <w:right w:val="single" w:sz="18" w:space="0" w:color="4CAF50"/>
          </w:divBdr>
        </w:div>
        <w:div w:id="855119700">
          <w:marLeft w:val="0"/>
          <w:marRight w:val="0"/>
          <w:marTop w:val="0"/>
          <w:marBottom w:val="0"/>
          <w:divBdr>
            <w:top w:val="none" w:sz="0" w:space="0" w:color="auto"/>
            <w:left w:val="none" w:sz="0" w:space="0" w:color="auto"/>
            <w:bottom w:val="none" w:sz="0" w:space="0" w:color="auto"/>
            <w:right w:val="none" w:sz="0" w:space="0" w:color="auto"/>
          </w:divBdr>
          <w:divsChild>
            <w:div w:id="20295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277">
      <w:bodyDiv w:val="1"/>
      <w:marLeft w:val="0"/>
      <w:marRight w:val="0"/>
      <w:marTop w:val="0"/>
      <w:marBottom w:val="0"/>
      <w:divBdr>
        <w:top w:val="none" w:sz="0" w:space="0" w:color="auto"/>
        <w:left w:val="none" w:sz="0" w:space="0" w:color="auto"/>
        <w:bottom w:val="none" w:sz="0" w:space="0" w:color="auto"/>
        <w:right w:val="none" w:sz="0" w:space="0" w:color="auto"/>
      </w:divBdr>
    </w:div>
    <w:div w:id="72289119">
      <w:bodyDiv w:val="1"/>
      <w:marLeft w:val="0"/>
      <w:marRight w:val="0"/>
      <w:marTop w:val="0"/>
      <w:marBottom w:val="0"/>
      <w:divBdr>
        <w:top w:val="none" w:sz="0" w:space="0" w:color="auto"/>
        <w:left w:val="none" w:sz="0" w:space="0" w:color="auto"/>
        <w:bottom w:val="none" w:sz="0" w:space="0" w:color="auto"/>
        <w:right w:val="none" w:sz="0" w:space="0" w:color="auto"/>
      </w:divBdr>
    </w:div>
    <w:div w:id="77603042">
      <w:bodyDiv w:val="1"/>
      <w:marLeft w:val="0"/>
      <w:marRight w:val="0"/>
      <w:marTop w:val="0"/>
      <w:marBottom w:val="0"/>
      <w:divBdr>
        <w:top w:val="none" w:sz="0" w:space="0" w:color="auto"/>
        <w:left w:val="none" w:sz="0" w:space="0" w:color="auto"/>
        <w:bottom w:val="none" w:sz="0" w:space="0" w:color="auto"/>
        <w:right w:val="none" w:sz="0" w:space="0" w:color="auto"/>
      </w:divBdr>
    </w:div>
    <w:div w:id="127165401">
      <w:bodyDiv w:val="1"/>
      <w:marLeft w:val="0"/>
      <w:marRight w:val="0"/>
      <w:marTop w:val="0"/>
      <w:marBottom w:val="0"/>
      <w:divBdr>
        <w:top w:val="none" w:sz="0" w:space="0" w:color="auto"/>
        <w:left w:val="none" w:sz="0" w:space="0" w:color="auto"/>
        <w:bottom w:val="none" w:sz="0" w:space="0" w:color="auto"/>
        <w:right w:val="none" w:sz="0" w:space="0" w:color="auto"/>
      </w:divBdr>
    </w:div>
    <w:div w:id="197014087">
      <w:bodyDiv w:val="1"/>
      <w:marLeft w:val="0"/>
      <w:marRight w:val="0"/>
      <w:marTop w:val="0"/>
      <w:marBottom w:val="0"/>
      <w:divBdr>
        <w:top w:val="none" w:sz="0" w:space="0" w:color="auto"/>
        <w:left w:val="none" w:sz="0" w:space="0" w:color="auto"/>
        <w:bottom w:val="none" w:sz="0" w:space="0" w:color="auto"/>
        <w:right w:val="none" w:sz="0" w:space="0" w:color="auto"/>
      </w:divBdr>
    </w:div>
    <w:div w:id="220219639">
      <w:bodyDiv w:val="1"/>
      <w:marLeft w:val="0"/>
      <w:marRight w:val="0"/>
      <w:marTop w:val="0"/>
      <w:marBottom w:val="0"/>
      <w:divBdr>
        <w:top w:val="none" w:sz="0" w:space="0" w:color="auto"/>
        <w:left w:val="none" w:sz="0" w:space="0" w:color="auto"/>
        <w:bottom w:val="none" w:sz="0" w:space="0" w:color="auto"/>
        <w:right w:val="none" w:sz="0" w:space="0" w:color="auto"/>
      </w:divBdr>
    </w:div>
    <w:div w:id="223218492">
      <w:bodyDiv w:val="1"/>
      <w:marLeft w:val="0"/>
      <w:marRight w:val="0"/>
      <w:marTop w:val="0"/>
      <w:marBottom w:val="0"/>
      <w:divBdr>
        <w:top w:val="none" w:sz="0" w:space="0" w:color="auto"/>
        <w:left w:val="none" w:sz="0" w:space="0" w:color="auto"/>
        <w:bottom w:val="none" w:sz="0" w:space="0" w:color="auto"/>
        <w:right w:val="none" w:sz="0" w:space="0" w:color="auto"/>
      </w:divBdr>
    </w:div>
    <w:div w:id="242033030">
      <w:bodyDiv w:val="1"/>
      <w:marLeft w:val="0"/>
      <w:marRight w:val="0"/>
      <w:marTop w:val="0"/>
      <w:marBottom w:val="0"/>
      <w:divBdr>
        <w:top w:val="none" w:sz="0" w:space="0" w:color="auto"/>
        <w:left w:val="none" w:sz="0" w:space="0" w:color="auto"/>
        <w:bottom w:val="none" w:sz="0" w:space="0" w:color="auto"/>
        <w:right w:val="none" w:sz="0" w:space="0" w:color="auto"/>
      </w:divBdr>
    </w:div>
    <w:div w:id="246690565">
      <w:bodyDiv w:val="1"/>
      <w:marLeft w:val="0"/>
      <w:marRight w:val="0"/>
      <w:marTop w:val="0"/>
      <w:marBottom w:val="0"/>
      <w:divBdr>
        <w:top w:val="none" w:sz="0" w:space="0" w:color="auto"/>
        <w:left w:val="none" w:sz="0" w:space="0" w:color="auto"/>
        <w:bottom w:val="none" w:sz="0" w:space="0" w:color="auto"/>
        <w:right w:val="none" w:sz="0" w:space="0" w:color="auto"/>
      </w:divBdr>
    </w:div>
    <w:div w:id="251663443">
      <w:bodyDiv w:val="1"/>
      <w:marLeft w:val="0"/>
      <w:marRight w:val="0"/>
      <w:marTop w:val="0"/>
      <w:marBottom w:val="0"/>
      <w:divBdr>
        <w:top w:val="none" w:sz="0" w:space="0" w:color="auto"/>
        <w:left w:val="none" w:sz="0" w:space="0" w:color="auto"/>
        <w:bottom w:val="none" w:sz="0" w:space="0" w:color="auto"/>
        <w:right w:val="none" w:sz="0" w:space="0" w:color="auto"/>
      </w:divBdr>
    </w:div>
    <w:div w:id="258955434">
      <w:bodyDiv w:val="1"/>
      <w:marLeft w:val="0"/>
      <w:marRight w:val="0"/>
      <w:marTop w:val="0"/>
      <w:marBottom w:val="0"/>
      <w:divBdr>
        <w:top w:val="none" w:sz="0" w:space="0" w:color="auto"/>
        <w:left w:val="none" w:sz="0" w:space="0" w:color="auto"/>
        <w:bottom w:val="none" w:sz="0" w:space="0" w:color="auto"/>
        <w:right w:val="none" w:sz="0" w:space="0" w:color="auto"/>
      </w:divBdr>
    </w:div>
    <w:div w:id="286812791">
      <w:bodyDiv w:val="1"/>
      <w:marLeft w:val="0"/>
      <w:marRight w:val="0"/>
      <w:marTop w:val="0"/>
      <w:marBottom w:val="0"/>
      <w:divBdr>
        <w:top w:val="none" w:sz="0" w:space="0" w:color="auto"/>
        <w:left w:val="none" w:sz="0" w:space="0" w:color="auto"/>
        <w:bottom w:val="none" w:sz="0" w:space="0" w:color="auto"/>
        <w:right w:val="none" w:sz="0" w:space="0" w:color="auto"/>
      </w:divBdr>
    </w:div>
    <w:div w:id="304315079">
      <w:bodyDiv w:val="1"/>
      <w:marLeft w:val="0"/>
      <w:marRight w:val="0"/>
      <w:marTop w:val="0"/>
      <w:marBottom w:val="0"/>
      <w:divBdr>
        <w:top w:val="none" w:sz="0" w:space="0" w:color="auto"/>
        <w:left w:val="none" w:sz="0" w:space="0" w:color="auto"/>
        <w:bottom w:val="none" w:sz="0" w:space="0" w:color="auto"/>
        <w:right w:val="none" w:sz="0" w:space="0" w:color="auto"/>
      </w:divBdr>
    </w:div>
    <w:div w:id="315957565">
      <w:bodyDiv w:val="1"/>
      <w:marLeft w:val="0"/>
      <w:marRight w:val="0"/>
      <w:marTop w:val="0"/>
      <w:marBottom w:val="0"/>
      <w:divBdr>
        <w:top w:val="none" w:sz="0" w:space="0" w:color="auto"/>
        <w:left w:val="none" w:sz="0" w:space="0" w:color="auto"/>
        <w:bottom w:val="none" w:sz="0" w:space="0" w:color="auto"/>
        <w:right w:val="none" w:sz="0" w:space="0" w:color="auto"/>
      </w:divBdr>
    </w:div>
    <w:div w:id="323705226">
      <w:bodyDiv w:val="1"/>
      <w:marLeft w:val="0"/>
      <w:marRight w:val="0"/>
      <w:marTop w:val="0"/>
      <w:marBottom w:val="0"/>
      <w:divBdr>
        <w:top w:val="none" w:sz="0" w:space="0" w:color="auto"/>
        <w:left w:val="none" w:sz="0" w:space="0" w:color="auto"/>
        <w:bottom w:val="none" w:sz="0" w:space="0" w:color="auto"/>
        <w:right w:val="none" w:sz="0" w:space="0" w:color="auto"/>
      </w:divBdr>
    </w:div>
    <w:div w:id="331106040">
      <w:bodyDiv w:val="1"/>
      <w:marLeft w:val="0"/>
      <w:marRight w:val="0"/>
      <w:marTop w:val="0"/>
      <w:marBottom w:val="0"/>
      <w:divBdr>
        <w:top w:val="none" w:sz="0" w:space="0" w:color="auto"/>
        <w:left w:val="none" w:sz="0" w:space="0" w:color="auto"/>
        <w:bottom w:val="none" w:sz="0" w:space="0" w:color="auto"/>
        <w:right w:val="none" w:sz="0" w:space="0" w:color="auto"/>
      </w:divBdr>
    </w:div>
    <w:div w:id="359429831">
      <w:bodyDiv w:val="1"/>
      <w:marLeft w:val="0"/>
      <w:marRight w:val="0"/>
      <w:marTop w:val="0"/>
      <w:marBottom w:val="0"/>
      <w:divBdr>
        <w:top w:val="none" w:sz="0" w:space="0" w:color="auto"/>
        <w:left w:val="none" w:sz="0" w:space="0" w:color="auto"/>
        <w:bottom w:val="none" w:sz="0" w:space="0" w:color="auto"/>
        <w:right w:val="none" w:sz="0" w:space="0" w:color="auto"/>
      </w:divBdr>
    </w:div>
    <w:div w:id="365521781">
      <w:bodyDiv w:val="1"/>
      <w:marLeft w:val="0"/>
      <w:marRight w:val="0"/>
      <w:marTop w:val="0"/>
      <w:marBottom w:val="0"/>
      <w:divBdr>
        <w:top w:val="none" w:sz="0" w:space="0" w:color="auto"/>
        <w:left w:val="none" w:sz="0" w:space="0" w:color="auto"/>
        <w:bottom w:val="none" w:sz="0" w:space="0" w:color="auto"/>
        <w:right w:val="none" w:sz="0" w:space="0" w:color="auto"/>
      </w:divBdr>
    </w:div>
    <w:div w:id="366369129">
      <w:bodyDiv w:val="1"/>
      <w:marLeft w:val="0"/>
      <w:marRight w:val="0"/>
      <w:marTop w:val="0"/>
      <w:marBottom w:val="0"/>
      <w:divBdr>
        <w:top w:val="none" w:sz="0" w:space="0" w:color="auto"/>
        <w:left w:val="none" w:sz="0" w:space="0" w:color="auto"/>
        <w:bottom w:val="none" w:sz="0" w:space="0" w:color="auto"/>
        <w:right w:val="none" w:sz="0" w:space="0" w:color="auto"/>
      </w:divBdr>
    </w:div>
    <w:div w:id="396443849">
      <w:bodyDiv w:val="1"/>
      <w:marLeft w:val="0"/>
      <w:marRight w:val="0"/>
      <w:marTop w:val="0"/>
      <w:marBottom w:val="0"/>
      <w:divBdr>
        <w:top w:val="none" w:sz="0" w:space="0" w:color="auto"/>
        <w:left w:val="none" w:sz="0" w:space="0" w:color="auto"/>
        <w:bottom w:val="none" w:sz="0" w:space="0" w:color="auto"/>
        <w:right w:val="none" w:sz="0" w:space="0" w:color="auto"/>
      </w:divBdr>
    </w:div>
    <w:div w:id="434906131">
      <w:bodyDiv w:val="1"/>
      <w:marLeft w:val="0"/>
      <w:marRight w:val="0"/>
      <w:marTop w:val="0"/>
      <w:marBottom w:val="0"/>
      <w:divBdr>
        <w:top w:val="none" w:sz="0" w:space="0" w:color="auto"/>
        <w:left w:val="none" w:sz="0" w:space="0" w:color="auto"/>
        <w:bottom w:val="none" w:sz="0" w:space="0" w:color="auto"/>
        <w:right w:val="none" w:sz="0" w:space="0" w:color="auto"/>
      </w:divBdr>
    </w:div>
    <w:div w:id="444465810">
      <w:bodyDiv w:val="1"/>
      <w:marLeft w:val="0"/>
      <w:marRight w:val="0"/>
      <w:marTop w:val="0"/>
      <w:marBottom w:val="0"/>
      <w:divBdr>
        <w:top w:val="none" w:sz="0" w:space="0" w:color="auto"/>
        <w:left w:val="none" w:sz="0" w:space="0" w:color="auto"/>
        <w:bottom w:val="none" w:sz="0" w:space="0" w:color="auto"/>
        <w:right w:val="none" w:sz="0" w:space="0" w:color="auto"/>
      </w:divBdr>
      <w:divsChild>
        <w:div w:id="775488309">
          <w:marLeft w:val="0"/>
          <w:marRight w:val="0"/>
          <w:marTop w:val="0"/>
          <w:marBottom w:val="0"/>
          <w:divBdr>
            <w:top w:val="none" w:sz="0" w:space="0" w:color="auto"/>
            <w:left w:val="none" w:sz="0" w:space="0" w:color="auto"/>
            <w:bottom w:val="none" w:sz="0" w:space="0" w:color="auto"/>
            <w:right w:val="none" w:sz="0" w:space="0" w:color="auto"/>
          </w:divBdr>
        </w:div>
        <w:div w:id="276300735">
          <w:marLeft w:val="0"/>
          <w:marRight w:val="0"/>
          <w:marTop w:val="0"/>
          <w:marBottom w:val="0"/>
          <w:divBdr>
            <w:top w:val="none" w:sz="0" w:space="0" w:color="auto"/>
            <w:left w:val="none" w:sz="0" w:space="0" w:color="auto"/>
            <w:bottom w:val="none" w:sz="0" w:space="0" w:color="auto"/>
            <w:right w:val="none" w:sz="0" w:space="0" w:color="auto"/>
          </w:divBdr>
        </w:div>
        <w:div w:id="917714655">
          <w:marLeft w:val="0"/>
          <w:marRight w:val="0"/>
          <w:marTop w:val="0"/>
          <w:marBottom w:val="0"/>
          <w:divBdr>
            <w:top w:val="none" w:sz="0" w:space="0" w:color="auto"/>
            <w:left w:val="none" w:sz="0" w:space="0" w:color="auto"/>
            <w:bottom w:val="none" w:sz="0" w:space="0" w:color="auto"/>
            <w:right w:val="none" w:sz="0" w:space="0" w:color="auto"/>
          </w:divBdr>
        </w:div>
      </w:divsChild>
    </w:div>
    <w:div w:id="453643701">
      <w:bodyDiv w:val="1"/>
      <w:marLeft w:val="0"/>
      <w:marRight w:val="0"/>
      <w:marTop w:val="0"/>
      <w:marBottom w:val="0"/>
      <w:divBdr>
        <w:top w:val="none" w:sz="0" w:space="0" w:color="auto"/>
        <w:left w:val="none" w:sz="0" w:space="0" w:color="auto"/>
        <w:bottom w:val="none" w:sz="0" w:space="0" w:color="auto"/>
        <w:right w:val="none" w:sz="0" w:space="0" w:color="auto"/>
      </w:divBdr>
      <w:divsChild>
        <w:div w:id="1681659666">
          <w:marLeft w:val="75"/>
          <w:marRight w:val="75"/>
          <w:marTop w:val="75"/>
          <w:marBottom w:val="75"/>
          <w:divBdr>
            <w:top w:val="none" w:sz="0" w:space="0" w:color="auto"/>
            <w:left w:val="none" w:sz="0" w:space="0" w:color="auto"/>
            <w:bottom w:val="none" w:sz="0" w:space="0" w:color="auto"/>
            <w:right w:val="none" w:sz="0" w:space="0" w:color="auto"/>
          </w:divBdr>
          <w:divsChild>
            <w:div w:id="1451780409">
              <w:marLeft w:val="0"/>
              <w:marRight w:val="0"/>
              <w:marTop w:val="0"/>
              <w:marBottom w:val="0"/>
              <w:divBdr>
                <w:top w:val="none" w:sz="0" w:space="0" w:color="auto"/>
                <w:left w:val="none" w:sz="0" w:space="0" w:color="auto"/>
                <w:bottom w:val="none" w:sz="0" w:space="0" w:color="auto"/>
                <w:right w:val="none" w:sz="0" w:space="0" w:color="auto"/>
              </w:divBdr>
              <w:divsChild>
                <w:div w:id="5710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190">
      <w:bodyDiv w:val="1"/>
      <w:marLeft w:val="0"/>
      <w:marRight w:val="0"/>
      <w:marTop w:val="0"/>
      <w:marBottom w:val="0"/>
      <w:divBdr>
        <w:top w:val="none" w:sz="0" w:space="0" w:color="auto"/>
        <w:left w:val="none" w:sz="0" w:space="0" w:color="auto"/>
        <w:bottom w:val="none" w:sz="0" w:space="0" w:color="auto"/>
        <w:right w:val="none" w:sz="0" w:space="0" w:color="auto"/>
      </w:divBdr>
    </w:div>
    <w:div w:id="536623796">
      <w:bodyDiv w:val="1"/>
      <w:marLeft w:val="0"/>
      <w:marRight w:val="0"/>
      <w:marTop w:val="0"/>
      <w:marBottom w:val="0"/>
      <w:divBdr>
        <w:top w:val="none" w:sz="0" w:space="0" w:color="auto"/>
        <w:left w:val="none" w:sz="0" w:space="0" w:color="auto"/>
        <w:bottom w:val="none" w:sz="0" w:space="0" w:color="auto"/>
        <w:right w:val="none" w:sz="0" w:space="0" w:color="auto"/>
      </w:divBdr>
      <w:divsChild>
        <w:div w:id="709652028">
          <w:marLeft w:val="0"/>
          <w:marRight w:val="0"/>
          <w:marTop w:val="0"/>
          <w:marBottom w:val="0"/>
          <w:divBdr>
            <w:top w:val="none" w:sz="0" w:space="0" w:color="auto"/>
            <w:left w:val="none" w:sz="0" w:space="0" w:color="auto"/>
            <w:bottom w:val="none" w:sz="0" w:space="0" w:color="auto"/>
            <w:right w:val="none" w:sz="0" w:space="0" w:color="auto"/>
          </w:divBdr>
          <w:divsChild>
            <w:div w:id="15854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7527">
      <w:bodyDiv w:val="1"/>
      <w:marLeft w:val="0"/>
      <w:marRight w:val="0"/>
      <w:marTop w:val="0"/>
      <w:marBottom w:val="0"/>
      <w:divBdr>
        <w:top w:val="none" w:sz="0" w:space="0" w:color="auto"/>
        <w:left w:val="none" w:sz="0" w:space="0" w:color="auto"/>
        <w:bottom w:val="none" w:sz="0" w:space="0" w:color="auto"/>
        <w:right w:val="none" w:sz="0" w:space="0" w:color="auto"/>
      </w:divBdr>
      <w:divsChild>
        <w:div w:id="904922483">
          <w:marLeft w:val="0"/>
          <w:marRight w:val="0"/>
          <w:marTop w:val="0"/>
          <w:marBottom w:val="0"/>
          <w:divBdr>
            <w:top w:val="none" w:sz="0" w:space="0" w:color="auto"/>
            <w:left w:val="none" w:sz="0" w:space="0" w:color="auto"/>
            <w:bottom w:val="none" w:sz="0" w:space="0" w:color="auto"/>
            <w:right w:val="none" w:sz="0" w:space="0" w:color="auto"/>
          </w:divBdr>
        </w:div>
      </w:divsChild>
    </w:div>
    <w:div w:id="574632132">
      <w:bodyDiv w:val="1"/>
      <w:marLeft w:val="0"/>
      <w:marRight w:val="0"/>
      <w:marTop w:val="0"/>
      <w:marBottom w:val="0"/>
      <w:divBdr>
        <w:top w:val="none" w:sz="0" w:space="0" w:color="auto"/>
        <w:left w:val="none" w:sz="0" w:space="0" w:color="auto"/>
        <w:bottom w:val="none" w:sz="0" w:space="0" w:color="auto"/>
        <w:right w:val="none" w:sz="0" w:space="0" w:color="auto"/>
      </w:divBdr>
      <w:divsChild>
        <w:div w:id="785854127">
          <w:marLeft w:val="0"/>
          <w:marRight w:val="0"/>
          <w:marTop w:val="0"/>
          <w:marBottom w:val="0"/>
          <w:divBdr>
            <w:top w:val="none" w:sz="0" w:space="2" w:color="auto"/>
            <w:left w:val="none" w:sz="0" w:space="23" w:color="auto"/>
            <w:bottom w:val="none" w:sz="0" w:space="0" w:color="auto"/>
            <w:right w:val="single" w:sz="18" w:space="0" w:color="4CAF50"/>
          </w:divBdr>
        </w:div>
        <w:div w:id="2046901640">
          <w:marLeft w:val="0"/>
          <w:marRight w:val="0"/>
          <w:marTop w:val="0"/>
          <w:marBottom w:val="0"/>
          <w:divBdr>
            <w:top w:val="none" w:sz="0" w:space="0" w:color="auto"/>
            <w:left w:val="none" w:sz="0" w:space="0" w:color="auto"/>
            <w:bottom w:val="none" w:sz="0" w:space="0" w:color="auto"/>
            <w:right w:val="none" w:sz="0" w:space="0" w:color="auto"/>
          </w:divBdr>
          <w:divsChild>
            <w:div w:id="4303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71324">
      <w:bodyDiv w:val="1"/>
      <w:marLeft w:val="0"/>
      <w:marRight w:val="0"/>
      <w:marTop w:val="0"/>
      <w:marBottom w:val="0"/>
      <w:divBdr>
        <w:top w:val="none" w:sz="0" w:space="0" w:color="auto"/>
        <w:left w:val="none" w:sz="0" w:space="0" w:color="auto"/>
        <w:bottom w:val="none" w:sz="0" w:space="0" w:color="auto"/>
        <w:right w:val="none" w:sz="0" w:space="0" w:color="auto"/>
      </w:divBdr>
    </w:div>
    <w:div w:id="609051686">
      <w:bodyDiv w:val="1"/>
      <w:marLeft w:val="0"/>
      <w:marRight w:val="0"/>
      <w:marTop w:val="0"/>
      <w:marBottom w:val="0"/>
      <w:divBdr>
        <w:top w:val="none" w:sz="0" w:space="0" w:color="auto"/>
        <w:left w:val="none" w:sz="0" w:space="0" w:color="auto"/>
        <w:bottom w:val="none" w:sz="0" w:space="0" w:color="auto"/>
        <w:right w:val="none" w:sz="0" w:space="0" w:color="auto"/>
      </w:divBdr>
      <w:divsChild>
        <w:div w:id="648292507">
          <w:marLeft w:val="0"/>
          <w:marRight w:val="0"/>
          <w:marTop w:val="0"/>
          <w:marBottom w:val="0"/>
          <w:divBdr>
            <w:top w:val="none" w:sz="0" w:space="2" w:color="auto"/>
            <w:left w:val="none" w:sz="0" w:space="23" w:color="auto"/>
            <w:bottom w:val="none" w:sz="0" w:space="0" w:color="auto"/>
            <w:right w:val="single" w:sz="18" w:space="0" w:color="4CAF50"/>
          </w:divBdr>
        </w:div>
        <w:div w:id="1138062105">
          <w:marLeft w:val="0"/>
          <w:marRight w:val="0"/>
          <w:marTop w:val="0"/>
          <w:marBottom w:val="0"/>
          <w:divBdr>
            <w:top w:val="none" w:sz="0" w:space="0" w:color="auto"/>
            <w:left w:val="none" w:sz="0" w:space="0" w:color="auto"/>
            <w:bottom w:val="none" w:sz="0" w:space="0" w:color="auto"/>
            <w:right w:val="none" w:sz="0" w:space="0" w:color="auto"/>
          </w:divBdr>
          <w:divsChild>
            <w:div w:id="1058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02494">
      <w:bodyDiv w:val="1"/>
      <w:marLeft w:val="0"/>
      <w:marRight w:val="0"/>
      <w:marTop w:val="0"/>
      <w:marBottom w:val="0"/>
      <w:divBdr>
        <w:top w:val="none" w:sz="0" w:space="0" w:color="auto"/>
        <w:left w:val="none" w:sz="0" w:space="0" w:color="auto"/>
        <w:bottom w:val="none" w:sz="0" w:space="0" w:color="auto"/>
        <w:right w:val="none" w:sz="0" w:space="0" w:color="auto"/>
      </w:divBdr>
    </w:div>
    <w:div w:id="648217226">
      <w:bodyDiv w:val="1"/>
      <w:marLeft w:val="0"/>
      <w:marRight w:val="0"/>
      <w:marTop w:val="0"/>
      <w:marBottom w:val="0"/>
      <w:divBdr>
        <w:top w:val="none" w:sz="0" w:space="0" w:color="auto"/>
        <w:left w:val="none" w:sz="0" w:space="0" w:color="auto"/>
        <w:bottom w:val="none" w:sz="0" w:space="0" w:color="auto"/>
        <w:right w:val="none" w:sz="0" w:space="0" w:color="auto"/>
      </w:divBdr>
    </w:div>
    <w:div w:id="667251648">
      <w:bodyDiv w:val="1"/>
      <w:marLeft w:val="0"/>
      <w:marRight w:val="0"/>
      <w:marTop w:val="0"/>
      <w:marBottom w:val="0"/>
      <w:divBdr>
        <w:top w:val="none" w:sz="0" w:space="0" w:color="auto"/>
        <w:left w:val="none" w:sz="0" w:space="0" w:color="auto"/>
        <w:bottom w:val="none" w:sz="0" w:space="0" w:color="auto"/>
        <w:right w:val="none" w:sz="0" w:space="0" w:color="auto"/>
      </w:divBdr>
    </w:div>
    <w:div w:id="726420881">
      <w:bodyDiv w:val="1"/>
      <w:marLeft w:val="0"/>
      <w:marRight w:val="0"/>
      <w:marTop w:val="0"/>
      <w:marBottom w:val="0"/>
      <w:divBdr>
        <w:top w:val="none" w:sz="0" w:space="0" w:color="auto"/>
        <w:left w:val="none" w:sz="0" w:space="0" w:color="auto"/>
        <w:bottom w:val="none" w:sz="0" w:space="0" w:color="auto"/>
        <w:right w:val="none" w:sz="0" w:space="0" w:color="auto"/>
      </w:divBdr>
    </w:div>
    <w:div w:id="730664043">
      <w:bodyDiv w:val="1"/>
      <w:marLeft w:val="0"/>
      <w:marRight w:val="0"/>
      <w:marTop w:val="0"/>
      <w:marBottom w:val="0"/>
      <w:divBdr>
        <w:top w:val="none" w:sz="0" w:space="0" w:color="auto"/>
        <w:left w:val="none" w:sz="0" w:space="0" w:color="auto"/>
        <w:bottom w:val="none" w:sz="0" w:space="0" w:color="auto"/>
        <w:right w:val="none" w:sz="0" w:space="0" w:color="auto"/>
      </w:divBdr>
    </w:div>
    <w:div w:id="740903827">
      <w:bodyDiv w:val="1"/>
      <w:marLeft w:val="0"/>
      <w:marRight w:val="0"/>
      <w:marTop w:val="0"/>
      <w:marBottom w:val="0"/>
      <w:divBdr>
        <w:top w:val="none" w:sz="0" w:space="0" w:color="auto"/>
        <w:left w:val="none" w:sz="0" w:space="0" w:color="auto"/>
        <w:bottom w:val="none" w:sz="0" w:space="0" w:color="auto"/>
        <w:right w:val="none" w:sz="0" w:space="0" w:color="auto"/>
      </w:divBdr>
    </w:div>
    <w:div w:id="759836699">
      <w:bodyDiv w:val="1"/>
      <w:marLeft w:val="0"/>
      <w:marRight w:val="0"/>
      <w:marTop w:val="0"/>
      <w:marBottom w:val="0"/>
      <w:divBdr>
        <w:top w:val="none" w:sz="0" w:space="0" w:color="auto"/>
        <w:left w:val="none" w:sz="0" w:space="0" w:color="auto"/>
        <w:bottom w:val="none" w:sz="0" w:space="0" w:color="auto"/>
        <w:right w:val="none" w:sz="0" w:space="0" w:color="auto"/>
      </w:divBdr>
    </w:div>
    <w:div w:id="761997985">
      <w:bodyDiv w:val="1"/>
      <w:marLeft w:val="0"/>
      <w:marRight w:val="0"/>
      <w:marTop w:val="0"/>
      <w:marBottom w:val="0"/>
      <w:divBdr>
        <w:top w:val="none" w:sz="0" w:space="0" w:color="auto"/>
        <w:left w:val="none" w:sz="0" w:space="0" w:color="auto"/>
        <w:bottom w:val="none" w:sz="0" w:space="0" w:color="auto"/>
        <w:right w:val="none" w:sz="0" w:space="0" w:color="auto"/>
      </w:divBdr>
      <w:divsChild>
        <w:div w:id="756487814">
          <w:marLeft w:val="0"/>
          <w:marRight w:val="0"/>
          <w:marTop w:val="0"/>
          <w:marBottom w:val="0"/>
          <w:divBdr>
            <w:top w:val="none" w:sz="0" w:space="0" w:color="auto"/>
            <w:left w:val="none" w:sz="0" w:space="0" w:color="auto"/>
            <w:bottom w:val="none" w:sz="0" w:space="0" w:color="auto"/>
            <w:right w:val="none" w:sz="0" w:space="0" w:color="auto"/>
          </w:divBdr>
          <w:divsChild>
            <w:div w:id="16057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52183">
      <w:bodyDiv w:val="1"/>
      <w:marLeft w:val="0"/>
      <w:marRight w:val="0"/>
      <w:marTop w:val="0"/>
      <w:marBottom w:val="0"/>
      <w:divBdr>
        <w:top w:val="none" w:sz="0" w:space="0" w:color="auto"/>
        <w:left w:val="none" w:sz="0" w:space="0" w:color="auto"/>
        <w:bottom w:val="none" w:sz="0" w:space="0" w:color="auto"/>
        <w:right w:val="none" w:sz="0" w:space="0" w:color="auto"/>
      </w:divBdr>
    </w:div>
    <w:div w:id="810485100">
      <w:bodyDiv w:val="1"/>
      <w:marLeft w:val="0"/>
      <w:marRight w:val="0"/>
      <w:marTop w:val="0"/>
      <w:marBottom w:val="0"/>
      <w:divBdr>
        <w:top w:val="none" w:sz="0" w:space="0" w:color="auto"/>
        <w:left w:val="none" w:sz="0" w:space="0" w:color="auto"/>
        <w:bottom w:val="none" w:sz="0" w:space="0" w:color="auto"/>
        <w:right w:val="none" w:sz="0" w:space="0" w:color="auto"/>
      </w:divBdr>
    </w:div>
    <w:div w:id="815536617">
      <w:bodyDiv w:val="1"/>
      <w:marLeft w:val="0"/>
      <w:marRight w:val="0"/>
      <w:marTop w:val="0"/>
      <w:marBottom w:val="0"/>
      <w:divBdr>
        <w:top w:val="none" w:sz="0" w:space="0" w:color="auto"/>
        <w:left w:val="none" w:sz="0" w:space="0" w:color="auto"/>
        <w:bottom w:val="none" w:sz="0" w:space="0" w:color="auto"/>
        <w:right w:val="none" w:sz="0" w:space="0" w:color="auto"/>
      </w:divBdr>
    </w:div>
    <w:div w:id="817963662">
      <w:bodyDiv w:val="1"/>
      <w:marLeft w:val="0"/>
      <w:marRight w:val="0"/>
      <w:marTop w:val="0"/>
      <w:marBottom w:val="0"/>
      <w:divBdr>
        <w:top w:val="none" w:sz="0" w:space="0" w:color="auto"/>
        <w:left w:val="none" w:sz="0" w:space="0" w:color="auto"/>
        <w:bottom w:val="none" w:sz="0" w:space="0" w:color="auto"/>
        <w:right w:val="none" w:sz="0" w:space="0" w:color="auto"/>
      </w:divBdr>
    </w:div>
    <w:div w:id="868298841">
      <w:bodyDiv w:val="1"/>
      <w:marLeft w:val="0"/>
      <w:marRight w:val="0"/>
      <w:marTop w:val="0"/>
      <w:marBottom w:val="0"/>
      <w:divBdr>
        <w:top w:val="none" w:sz="0" w:space="0" w:color="auto"/>
        <w:left w:val="none" w:sz="0" w:space="0" w:color="auto"/>
        <w:bottom w:val="none" w:sz="0" w:space="0" w:color="auto"/>
        <w:right w:val="none" w:sz="0" w:space="0" w:color="auto"/>
      </w:divBdr>
      <w:divsChild>
        <w:div w:id="1182550670">
          <w:marLeft w:val="0"/>
          <w:marRight w:val="0"/>
          <w:marTop w:val="0"/>
          <w:marBottom w:val="0"/>
          <w:divBdr>
            <w:top w:val="none" w:sz="0" w:space="2" w:color="auto"/>
            <w:left w:val="none" w:sz="0" w:space="23" w:color="auto"/>
            <w:bottom w:val="none" w:sz="0" w:space="0" w:color="auto"/>
            <w:right w:val="single" w:sz="18" w:space="0" w:color="4CAF50"/>
          </w:divBdr>
        </w:div>
        <w:div w:id="1171919121">
          <w:marLeft w:val="0"/>
          <w:marRight w:val="0"/>
          <w:marTop w:val="0"/>
          <w:marBottom w:val="0"/>
          <w:divBdr>
            <w:top w:val="none" w:sz="0" w:space="0" w:color="auto"/>
            <w:left w:val="none" w:sz="0" w:space="0" w:color="auto"/>
            <w:bottom w:val="none" w:sz="0" w:space="0" w:color="auto"/>
            <w:right w:val="none" w:sz="0" w:space="0" w:color="auto"/>
          </w:divBdr>
          <w:divsChild>
            <w:div w:id="9312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7791">
      <w:bodyDiv w:val="1"/>
      <w:marLeft w:val="0"/>
      <w:marRight w:val="0"/>
      <w:marTop w:val="0"/>
      <w:marBottom w:val="0"/>
      <w:divBdr>
        <w:top w:val="none" w:sz="0" w:space="0" w:color="auto"/>
        <w:left w:val="none" w:sz="0" w:space="0" w:color="auto"/>
        <w:bottom w:val="none" w:sz="0" w:space="0" w:color="auto"/>
        <w:right w:val="none" w:sz="0" w:space="0" w:color="auto"/>
      </w:divBdr>
    </w:div>
    <w:div w:id="916938244">
      <w:bodyDiv w:val="1"/>
      <w:marLeft w:val="0"/>
      <w:marRight w:val="0"/>
      <w:marTop w:val="0"/>
      <w:marBottom w:val="0"/>
      <w:divBdr>
        <w:top w:val="none" w:sz="0" w:space="0" w:color="auto"/>
        <w:left w:val="none" w:sz="0" w:space="0" w:color="auto"/>
        <w:bottom w:val="none" w:sz="0" w:space="0" w:color="auto"/>
        <w:right w:val="none" w:sz="0" w:space="0" w:color="auto"/>
      </w:divBdr>
    </w:div>
    <w:div w:id="958994372">
      <w:bodyDiv w:val="1"/>
      <w:marLeft w:val="0"/>
      <w:marRight w:val="0"/>
      <w:marTop w:val="0"/>
      <w:marBottom w:val="0"/>
      <w:divBdr>
        <w:top w:val="none" w:sz="0" w:space="0" w:color="auto"/>
        <w:left w:val="none" w:sz="0" w:space="0" w:color="auto"/>
        <w:bottom w:val="none" w:sz="0" w:space="0" w:color="auto"/>
        <w:right w:val="none" w:sz="0" w:space="0" w:color="auto"/>
      </w:divBdr>
    </w:div>
    <w:div w:id="962272606">
      <w:bodyDiv w:val="1"/>
      <w:marLeft w:val="0"/>
      <w:marRight w:val="0"/>
      <w:marTop w:val="0"/>
      <w:marBottom w:val="0"/>
      <w:divBdr>
        <w:top w:val="none" w:sz="0" w:space="0" w:color="auto"/>
        <w:left w:val="none" w:sz="0" w:space="0" w:color="auto"/>
        <w:bottom w:val="none" w:sz="0" w:space="0" w:color="auto"/>
        <w:right w:val="none" w:sz="0" w:space="0" w:color="auto"/>
      </w:divBdr>
      <w:divsChild>
        <w:div w:id="1070008716">
          <w:marLeft w:val="0"/>
          <w:marRight w:val="0"/>
          <w:marTop w:val="0"/>
          <w:marBottom w:val="0"/>
          <w:divBdr>
            <w:top w:val="none" w:sz="0" w:space="2" w:color="auto"/>
            <w:left w:val="none" w:sz="0" w:space="23" w:color="auto"/>
            <w:bottom w:val="none" w:sz="0" w:space="0" w:color="auto"/>
            <w:right w:val="single" w:sz="18" w:space="0" w:color="4CAF50"/>
          </w:divBdr>
        </w:div>
        <w:div w:id="2030989888">
          <w:marLeft w:val="0"/>
          <w:marRight w:val="0"/>
          <w:marTop w:val="0"/>
          <w:marBottom w:val="0"/>
          <w:divBdr>
            <w:top w:val="none" w:sz="0" w:space="0" w:color="auto"/>
            <w:left w:val="none" w:sz="0" w:space="0" w:color="auto"/>
            <w:bottom w:val="none" w:sz="0" w:space="0" w:color="auto"/>
            <w:right w:val="none" w:sz="0" w:space="0" w:color="auto"/>
          </w:divBdr>
          <w:divsChild>
            <w:div w:id="13560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9844">
      <w:bodyDiv w:val="1"/>
      <w:marLeft w:val="0"/>
      <w:marRight w:val="0"/>
      <w:marTop w:val="0"/>
      <w:marBottom w:val="0"/>
      <w:divBdr>
        <w:top w:val="none" w:sz="0" w:space="0" w:color="auto"/>
        <w:left w:val="none" w:sz="0" w:space="0" w:color="auto"/>
        <w:bottom w:val="none" w:sz="0" w:space="0" w:color="auto"/>
        <w:right w:val="none" w:sz="0" w:space="0" w:color="auto"/>
      </w:divBdr>
    </w:div>
    <w:div w:id="982780644">
      <w:bodyDiv w:val="1"/>
      <w:marLeft w:val="0"/>
      <w:marRight w:val="0"/>
      <w:marTop w:val="0"/>
      <w:marBottom w:val="0"/>
      <w:divBdr>
        <w:top w:val="none" w:sz="0" w:space="0" w:color="auto"/>
        <w:left w:val="none" w:sz="0" w:space="0" w:color="auto"/>
        <w:bottom w:val="none" w:sz="0" w:space="0" w:color="auto"/>
        <w:right w:val="none" w:sz="0" w:space="0" w:color="auto"/>
      </w:divBdr>
    </w:div>
    <w:div w:id="1042940555">
      <w:bodyDiv w:val="1"/>
      <w:marLeft w:val="0"/>
      <w:marRight w:val="0"/>
      <w:marTop w:val="0"/>
      <w:marBottom w:val="0"/>
      <w:divBdr>
        <w:top w:val="none" w:sz="0" w:space="0" w:color="auto"/>
        <w:left w:val="none" w:sz="0" w:space="0" w:color="auto"/>
        <w:bottom w:val="none" w:sz="0" w:space="0" w:color="auto"/>
        <w:right w:val="none" w:sz="0" w:space="0" w:color="auto"/>
      </w:divBdr>
    </w:div>
    <w:div w:id="1083259275">
      <w:bodyDiv w:val="1"/>
      <w:marLeft w:val="0"/>
      <w:marRight w:val="0"/>
      <w:marTop w:val="0"/>
      <w:marBottom w:val="0"/>
      <w:divBdr>
        <w:top w:val="none" w:sz="0" w:space="0" w:color="auto"/>
        <w:left w:val="none" w:sz="0" w:space="0" w:color="auto"/>
        <w:bottom w:val="none" w:sz="0" w:space="0" w:color="auto"/>
        <w:right w:val="none" w:sz="0" w:space="0" w:color="auto"/>
      </w:divBdr>
    </w:div>
    <w:div w:id="1083720651">
      <w:bodyDiv w:val="1"/>
      <w:marLeft w:val="0"/>
      <w:marRight w:val="0"/>
      <w:marTop w:val="0"/>
      <w:marBottom w:val="0"/>
      <w:divBdr>
        <w:top w:val="none" w:sz="0" w:space="0" w:color="auto"/>
        <w:left w:val="none" w:sz="0" w:space="0" w:color="auto"/>
        <w:bottom w:val="none" w:sz="0" w:space="0" w:color="auto"/>
        <w:right w:val="none" w:sz="0" w:space="0" w:color="auto"/>
      </w:divBdr>
    </w:div>
    <w:div w:id="1134104959">
      <w:bodyDiv w:val="1"/>
      <w:marLeft w:val="0"/>
      <w:marRight w:val="0"/>
      <w:marTop w:val="0"/>
      <w:marBottom w:val="0"/>
      <w:divBdr>
        <w:top w:val="none" w:sz="0" w:space="0" w:color="auto"/>
        <w:left w:val="none" w:sz="0" w:space="0" w:color="auto"/>
        <w:bottom w:val="none" w:sz="0" w:space="0" w:color="auto"/>
        <w:right w:val="none" w:sz="0" w:space="0" w:color="auto"/>
      </w:divBdr>
    </w:div>
    <w:div w:id="1148789704">
      <w:bodyDiv w:val="1"/>
      <w:marLeft w:val="0"/>
      <w:marRight w:val="0"/>
      <w:marTop w:val="0"/>
      <w:marBottom w:val="0"/>
      <w:divBdr>
        <w:top w:val="none" w:sz="0" w:space="0" w:color="auto"/>
        <w:left w:val="none" w:sz="0" w:space="0" w:color="auto"/>
        <w:bottom w:val="none" w:sz="0" w:space="0" w:color="auto"/>
        <w:right w:val="none" w:sz="0" w:space="0" w:color="auto"/>
      </w:divBdr>
    </w:div>
    <w:div w:id="1223063105">
      <w:bodyDiv w:val="1"/>
      <w:marLeft w:val="0"/>
      <w:marRight w:val="0"/>
      <w:marTop w:val="0"/>
      <w:marBottom w:val="0"/>
      <w:divBdr>
        <w:top w:val="none" w:sz="0" w:space="0" w:color="auto"/>
        <w:left w:val="none" w:sz="0" w:space="0" w:color="auto"/>
        <w:bottom w:val="none" w:sz="0" w:space="0" w:color="auto"/>
        <w:right w:val="none" w:sz="0" w:space="0" w:color="auto"/>
      </w:divBdr>
    </w:div>
    <w:div w:id="1225607364">
      <w:bodyDiv w:val="1"/>
      <w:marLeft w:val="0"/>
      <w:marRight w:val="0"/>
      <w:marTop w:val="0"/>
      <w:marBottom w:val="0"/>
      <w:divBdr>
        <w:top w:val="none" w:sz="0" w:space="0" w:color="auto"/>
        <w:left w:val="none" w:sz="0" w:space="0" w:color="auto"/>
        <w:bottom w:val="none" w:sz="0" w:space="0" w:color="auto"/>
        <w:right w:val="none" w:sz="0" w:space="0" w:color="auto"/>
      </w:divBdr>
    </w:div>
    <w:div w:id="1226986606">
      <w:bodyDiv w:val="1"/>
      <w:marLeft w:val="0"/>
      <w:marRight w:val="0"/>
      <w:marTop w:val="0"/>
      <w:marBottom w:val="0"/>
      <w:divBdr>
        <w:top w:val="none" w:sz="0" w:space="0" w:color="auto"/>
        <w:left w:val="none" w:sz="0" w:space="0" w:color="auto"/>
        <w:bottom w:val="none" w:sz="0" w:space="0" w:color="auto"/>
        <w:right w:val="none" w:sz="0" w:space="0" w:color="auto"/>
      </w:divBdr>
    </w:div>
    <w:div w:id="1231388342">
      <w:bodyDiv w:val="1"/>
      <w:marLeft w:val="0"/>
      <w:marRight w:val="0"/>
      <w:marTop w:val="0"/>
      <w:marBottom w:val="0"/>
      <w:divBdr>
        <w:top w:val="none" w:sz="0" w:space="0" w:color="auto"/>
        <w:left w:val="none" w:sz="0" w:space="0" w:color="auto"/>
        <w:bottom w:val="none" w:sz="0" w:space="0" w:color="auto"/>
        <w:right w:val="none" w:sz="0" w:space="0" w:color="auto"/>
      </w:divBdr>
    </w:div>
    <w:div w:id="1254241847">
      <w:bodyDiv w:val="1"/>
      <w:marLeft w:val="0"/>
      <w:marRight w:val="0"/>
      <w:marTop w:val="0"/>
      <w:marBottom w:val="0"/>
      <w:divBdr>
        <w:top w:val="none" w:sz="0" w:space="0" w:color="auto"/>
        <w:left w:val="none" w:sz="0" w:space="0" w:color="auto"/>
        <w:bottom w:val="none" w:sz="0" w:space="0" w:color="auto"/>
        <w:right w:val="none" w:sz="0" w:space="0" w:color="auto"/>
      </w:divBdr>
      <w:divsChild>
        <w:div w:id="135072921">
          <w:marLeft w:val="0"/>
          <w:marRight w:val="0"/>
          <w:marTop w:val="0"/>
          <w:marBottom w:val="0"/>
          <w:divBdr>
            <w:top w:val="none" w:sz="0" w:space="2" w:color="auto"/>
            <w:left w:val="none" w:sz="0" w:space="23" w:color="auto"/>
            <w:bottom w:val="none" w:sz="0" w:space="0" w:color="auto"/>
            <w:right w:val="single" w:sz="18" w:space="0" w:color="4CAF50"/>
          </w:divBdr>
        </w:div>
        <w:div w:id="36780098">
          <w:marLeft w:val="0"/>
          <w:marRight w:val="0"/>
          <w:marTop w:val="0"/>
          <w:marBottom w:val="0"/>
          <w:divBdr>
            <w:top w:val="none" w:sz="0" w:space="0" w:color="auto"/>
            <w:left w:val="none" w:sz="0" w:space="0" w:color="auto"/>
            <w:bottom w:val="none" w:sz="0" w:space="0" w:color="auto"/>
            <w:right w:val="none" w:sz="0" w:space="0" w:color="auto"/>
          </w:divBdr>
          <w:divsChild>
            <w:div w:id="4762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4077">
      <w:bodyDiv w:val="1"/>
      <w:marLeft w:val="0"/>
      <w:marRight w:val="0"/>
      <w:marTop w:val="0"/>
      <w:marBottom w:val="0"/>
      <w:divBdr>
        <w:top w:val="none" w:sz="0" w:space="0" w:color="auto"/>
        <w:left w:val="none" w:sz="0" w:space="0" w:color="auto"/>
        <w:bottom w:val="none" w:sz="0" w:space="0" w:color="auto"/>
        <w:right w:val="none" w:sz="0" w:space="0" w:color="auto"/>
      </w:divBdr>
    </w:div>
    <w:div w:id="1287081204">
      <w:bodyDiv w:val="1"/>
      <w:marLeft w:val="0"/>
      <w:marRight w:val="0"/>
      <w:marTop w:val="0"/>
      <w:marBottom w:val="0"/>
      <w:divBdr>
        <w:top w:val="none" w:sz="0" w:space="0" w:color="auto"/>
        <w:left w:val="none" w:sz="0" w:space="0" w:color="auto"/>
        <w:bottom w:val="none" w:sz="0" w:space="0" w:color="auto"/>
        <w:right w:val="none" w:sz="0" w:space="0" w:color="auto"/>
      </w:divBdr>
    </w:div>
    <w:div w:id="1287547571">
      <w:bodyDiv w:val="1"/>
      <w:marLeft w:val="0"/>
      <w:marRight w:val="0"/>
      <w:marTop w:val="0"/>
      <w:marBottom w:val="0"/>
      <w:divBdr>
        <w:top w:val="none" w:sz="0" w:space="0" w:color="auto"/>
        <w:left w:val="none" w:sz="0" w:space="0" w:color="auto"/>
        <w:bottom w:val="none" w:sz="0" w:space="0" w:color="auto"/>
        <w:right w:val="none" w:sz="0" w:space="0" w:color="auto"/>
      </w:divBdr>
      <w:divsChild>
        <w:div w:id="1953169821">
          <w:marLeft w:val="0"/>
          <w:marRight w:val="0"/>
          <w:marTop w:val="0"/>
          <w:marBottom w:val="0"/>
          <w:divBdr>
            <w:top w:val="none" w:sz="0" w:space="2" w:color="auto"/>
            <w:left w:val="none" w:sz="0" w:space="23" w:color="auto"/>
            <w:bottom w:val="none" w:sz="0" w:space="0" w:color="auto"/>
            <w:right w:val="single" w:sz="18" w:space="0" w:color="4CAF50"/>
          </w:divBdr>
        </w:div>
        <w:div w:id="538008618">
          <w:marLeft w:val="0"/>
          <w:marRight w:val="0"/>
          <w:marTop w:val="0"/>
          <w:marBottom w:val="0"/>
          <w:divBdr>
            <w:top w:val="none" w:sz="0" w:space="0" w:color="auto"/>
            <w:left w:val="none" w:sz="0" w:space="0" w:color="auto"/>
            <w:bottom w:val="none" w:sz="0" w:space="0" w:color="auto"/>
            <w:right w:val="none" w:sz="0" w:space="0" w:color="auto"/>
          </w:divBdr>
          <w:divsChild>
            <w:div w:id="14878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07857">
      <w:bodyDiv w:val="1"/>
      <w:marLeft w:val="0"/>
      <w:marRight w:val="0"/>
      <w:marTop w:val="0"/>
      <w:marBottom w:val="0"/>
      <w:divBdr>
        <w:top w:val="none" w:sz="0" w:space="0" w:color="auto"/>
        <w:left w:val="none" w:sz="0" w:space="0" w:color="auto"/>
        <w:bottom w:val="none" w:sz="0" w:space="0" w:color="auto"/>
        <w:right w:val="none" w:sz="0" w:space="0" w:color="auto"/>
      </w:divBdr>
    </w:div>
    <w:div w:id="1322124337">
      <w:bodyDiv w:val="1"/>
      <w:marLeft w:val="0"/>
      <w:marRight w:val="0"/>
      <w:marTop w:val="0"/>
      <w:marBottom w:val="0"/>
      <w:divBdr>
        <w:top w:val="none" w:sz="0" w:space="0" w:color="auto"/>
        <w:left w:val="none" w:sz="0" w:space="0" w:color="auto"/>
        <w:bottom w:val="none" w:sz="0" w:space="0" w:color="auto"/>
        <w:right w:val="none" w:sz="0" w:space="0" w:color="auto"/>
      </w:divBdr>
    </w:div>
    <w:div w:id="1333215900">
      <w:bodyDiv w:val="1"/>
      <w:marLeft w:val="0"/>
      <w:marRight w:val="0"/>
      <w:marTop w:val="0"/>
      <w:marBottom w:val="0"/>
      <w:divBdr>
        <w:top w:val="none" w:sz="0" w:space="0" w:color="auto"/>
        <w:left w:val="none" w:sz="0" w:space="0" w:color="auto"/>
        <w:bottom w:val="none" w:sz="0" w:space="0" w:color="auto"/>
        <w:right w:val="none" w:sz="0" w:space="0" w:color="auto"/>
      </w:divBdr>
    </w:div>
    <w:div w:id="1349333830">
      <w:bodyDiv w:val="1"/>
      <w:marLeft w:val="0"/>
      <w:marRight w:val="0"/>
      <w:marTop w:val="0"/>
      <w:marBottom w:val="0"/>
      <w:divBdr>
        <w:top w:val="none" w:sz="0" w:space="0" w:color="auto"/>
        <w:left w:val="none" w:sz="0" w:space="0" w:color="auto"/>
        <w:bottom w:val="none" w:sz="0" w:space="0" w:color="auto"/>
        <w:right w:val="none" w:sz="0" w:space="0" w:color="auto"/>
      </w:divBdr>
    </w:div>
    <w:div w:id="1380086905">
      <w:bodyDiv w:val="1"/>
      <w:marLeft w:val="0"/>
      <w:marRight w:val="0"/>
      <w:marTop w:val="0"/>
      <w:marBottom w:val="0"/>
      <w:divBdr>
        <w:top w:val="none" w:sz="0" w:space="0" w:color="auto"/>
        <w:left w:val="none" w:sz="0" w:space="0" w:color="auto"/>
        <w:bottom w:val="none" w:sz="0" w:space="0" w:color="auto"/>
        <w:right w:val="none" w:sz="0" w:space="0" w:color="auto"/>
      </w:divBdr>
    </w:div>
    <w:div w:id="1434397654">
      <w:bodyDiv w:val="1"/>
      <w:marLeft w:val="0"/>
      <w:marRight w:val="0"/>
      <w:marTop w:val="0"/>
      <w:marBottom w:val="0"/>
      <w:divBdr>
        <w:top w:val="none" w:sz="0" w:space="0" w:color="auto"/>
        <w:left w:val="none" w:sz="0" w:space="0" w:color="auto"/>
        <w:bottom w:val="none" w:sz="0" w:space="0" w:color="auto"/>
        <w:right w:val="none" w:sz="0" w:space="0" w:color="auto"/>
      </w:divBdr>
    </w:div>
    <w:div w:id="1446727108">
      <w:bodyDiv w:val="1"/>
      <w:marLeft w:val="0"/>
      <w:marRight w:val="0"/>
      <w:marTop w:val="0"/>
      <w:marBottom w:val="0"/>
      <w:divBdr>
        <w:top w:val="none" w:sz="0" w:space="0" w:color="auto"/>
        <w:left w:val="none" w:sz="0" w:space="0" w:color="auto"/>
        <w:bottom w:val="none" w:sz="0" w:space="0" w:color="auto"/>
        <w:right w:val="none" w:sz="0" w:space="0" w:color="auto"/>
      </w:divBdr>
    </w:div>
    <w:div w:id="1481456457">
      <w:bodyDiv w:val="1"/>
      <w:marLeft w:val="0"/>
      <w:marRight w:val="0"/>
      <w:marTop w:val="0"/>
      <w:marBottom w:val="0"/>
      <w:divBdr>
        <w:top w:val="none" w:sz="0" w:space="0" w:color="auto"/>
        <w:left w:val="none" w:sz="0" w:space="0" w:color="auto"/>
        <w:bottom w:val="none" w:sz="0" w:space="0" w:color="auto"/>
        <w:right w:val="none" w:sz="0" w:space="0" w:color="auto"/>
      </w:divBdr>
    </w:div>
    <w:div w:id="1491478411">
      <w:bodyDiv w:val="1"/>
      <w:marLeft w:val="0"/>
      <w:marRight w:val="0"/>
      <w:marTop w:val="0"/>
      <w:marBottom w:val="0"/>
      <w:divBdr>
        <w:top w:val="none" w:sz="0" w:space="0" w:color="auto"/>
        <w:left w:val="none" w:sz="0" w:space="0" w:color="auto"/>
        <w:bottom w:val="none" w:sz="0" w:space="0" w:color="auto"/>
        <w:right w:val="none" w:sz="0" w:space="0" w:color="auto"/>
      </w:divBdr>
    </w:div>
    <w:div w:id="1508204637">
      <w:bodyDiv w:val="1"/>
      <w:marLeft w:val="0"/>
      <w:marRight w:val="0"/>
      <w:marTop w:val="0"/>
      <w:marBottom w:val="0"/>
      <w:divBdr>
        <w:top w:val="none" w:sz="0" w:space="0" w:color="auto"/>
        <w:left w:val="none" w:sz="0" w:space="0" w:color="auto"/>
        <w:bottom w:val="none" w:sz="0" w:space="0" w:color="auto"/>
        <w:right w:val="none" w:sz="0" w:space="0" w:color="auto"/>
      </w:divBdr>
      <w:divsChild>
        <w:div w:id="800727081">
          <w:marLeft w:val="0"/>
          <w:marRight w:val="0"/>
          <w:marTop w:val="75"/>
          <w:marBottom w:val="0"/>
          <w:divBdr>
            <w:top w:val="none" w:sz="0" w:space="0" w:color="auto"/>
            <w:left w:val="none" w:sz="0" w:space="0" w:color="auto"/>
            <w:bottom w:val="none" w:sz="0" w:space="0" w:color="auto"/>
            <w:right w:val="none" w:sz="0" w:space="0" w:color="auto"/>
          </w:divBdr>
        </w:div>
        <w:div w:id="1660496069">
          <w:marLeft w:val="0"/>
          <w:marRight w:val="0"/>
          <w:marTop w:val="0"/>
          <w:marBottom w:val="0"/>
          <w:divBdr>
            <w:top w:val="none" w:sz="0" w:space="0" w:color="auto"/>
            <w:left w:val="none" w:sz="0" w:space="0" w:color="auto"/>
            <w:bottom w:val="none" w:sz="0" w:space="0" w:color="auto"/>
            <w:right w:val="none" w:sz="0" w:space="0" w:color="auto"/>
          </w:divBdr>
        </w:div>
      </w:divsChild>
    </w:div>
    <w:div w:id="1509713486">
      <w:bodyDiv w:val="1"/>
      <w:marLeft w:val="0"/>
      <w:marRight w:val="0"/>
      <w:marTop w:val="0"/>
      <w:marBottom w:val="0"/>
      <w:divBdr>
        <w:top w:val="none" w:sz="0" w:space="0" w:color="auto"/>
        <w:left w:val="none" w:sz="0" w:space="0" w:color="auto"/>
        <w:bottom w:val="none" w:sz="0" w:space="0" w:color="auto"/>
        <w:right w:val="none" w:sz="0" w:space="0" w:color="auto"/>
      </w:divBdr>
    </w:div>
    <w:div w:id="1539732975">
      <w:bodyDiv w:val="1"/>
      <w:marLeft w:val="0"/>
      <w:marRight w:val="0"/>
      <w:marTop w:val="0"/>
      <w:marBottom w:val="0"/>
      <w:divBdr>
        <w:top w:val="none" w:sz="0" w:space="0" w:color="auto"/>
        <w:left w:val="none" w:sz="0" w:space="0" w:color="auto"/>
        <w:bottom w:val="none" w:sz="0" w:space="0" w:color="auto"/>
        <w:right w:val="none" w:sz="0" w:space="0" w:color="auto"/>
      </w:divBdr>
    </w:div>
    <w:div w:id="1570767790">
      <w:bodyDiv w:val="1"/>
      <w:marLeft w:val="0"/>
      <w:marRight w:val="0"/>
      <w:marTop w:val="0"/>
      <w:marBottom w:val="0"/>
      <w:divBdr>
        <w:top w:val="none" w:sz="0" w:space="0" w:color="auto"/>
        <w:left w:val="none" w:sz="0" w:space="0" w:color="auto"/>
        <w:bottom w:val="none" w:sz="0" w:space="0" w:color="auto"/>
        <w:right w:val="none" w:sz="0" w:space="0" w:color="auto"/>
      </w:divBdr>
    </w:div>
    <w:div w:id="1587959277">
      <w:bodyDiv w:val="1"/>
      <w:marLeft w:val="0"/>
      <w:marRight w:val="0"/>
      <w:marTop w:val="0"/>
      <w:marBottom w:val="0"/>
      <w:divBdr>
        <w:top w:val="none" w:sz="0" w:space="0" w:color="auto"/>
        <w:left w:val="none" w:sz="0" w:space="0" w:color="auto"/>
        <w:bottom w:val="none" w:sz="0" w:space="0" w:color="auto"/>
        <w:right w:val="none" w:sz="0" w:space="0" w:color="auto"/>
      </w:divBdr>
    </w:div>
    <w:div w:id="1605457937">
      <w:bodyDiv w:val="1"/>
      <w:marLeft w:val="0"/>
      <w:marRight w:val="0"/>
      <w:marTop w:val="0"/>
      <w:marBottom w:val="0"/>
      <w:divBdr>
        <w:top w:val="none" w:sz="0" w:space="0" w:color="auto"/>
        <w:left w:val="none" w:sz="0" w:space="0" w:color="auto"/>
        <w:bottom w:val="none" w:sz="0" w:space="0" w:color="auto"/>
        <w:right w:val="none" w:sz="0" w:space="0" w:color="auto"/>
      </w:divBdr>
      <w:divsChild>
        <w:div w:id="568005819">
          <w:marLeft w:val="0"/>
          <w:marRight w:val="0"/>
          <w:marTop w:val="0"/>
          <w:marBottom w:val="300"/>
          <w:divBdr>
            <w:top w:val="none" w:sz="0" w:space="0" w:color="auto"/>
            <w:left w:val="none" w:sz="0" w:space="0" w:color="auto"/>
            <w:bottom w:val="none" w:sz="0" w:space="0" w:color="auto"/>
            <w:right w:val="none" w:sz="0" w:space="0" w:color="auto"/>
          </w:divBdr>
        </w:div>
      </w:divsChild>
    </w:div>
    <w:div w:id="1618295439">
      <w:bodyDiv w:val="1"/>
      <w:marLeft w:val="0"/>
      <w:marRight w:val="0"/>
      <w:marTop w:val="0"/>
      <w:marBottom w:val="0"/>
      <w:divBdr>
        <w:top w:val="none" w:sz="0" w:space="0" w:color="auto"/>
        <w:left w:val="none" w:sz="0" w:space="0" w:color="auto"/>
        <w:bottom w:val="none" w:sz="0" w:space="0" w:color="auto"/>
        <w:right w:val="none" w:sz="0" w:space="0" w:color="auto"/>
      </w:divBdr>
    </w:div>
    <w:div w:id="1618414062">
      <w:bodyDiv w:val="1"/>
      <w:marLeft w:val="0"/>
      <w:marRight w:val="0"/>
      <w:marTop w:val="0"/>
      <w:marBottom w:val="0"/>
      <w:divBdr>
        <w:top w:val="none" w:sz="0" w:space="0" w:color="auto"/>
        <w:left w:val="none" w:sz="0" w:space="0" w:color="auto"/>
        <w:bottom w:val="none" w:sz="0" w:space="0" w:color="auto"/>
        <w:right w:val="none" w:sz="0" w:space="0" w:color="auto"/>
      </w:divBdr>
    </w:div>
    <w:div w:id="1627158581">
      <w:bodyDiv w:val="1"/>
      <w:marLeft w:val="0"/>
      <w:marRight w:val="0"/>
      <w:marTop w:val="0"/>
      <w:marBottom w:val="0"/>
      <w:divBdr>
        <w:top w:val="none" w:sz="0" w:space="0" w:color="auto"/>
        <w:left w:val="none" w:sz="0" w:space="0" w:color="auto"/>
        <w:bottom w:val="none" w:sz="0" w:space="0" w:color="auto"/>
        <w:right w:val="none" w:sz="0" w:space="0" w:color="auto"/>
      </w:divBdr>
    </w:div>
    <w:div w:id="1681616674">
      <w:bodyDiv w:val="1"/>
      <w:marLeft w:val="0"/>
      <w:marRight w:val="0"/>
      <w:marTop w:val="0"/>
      <w:marBottom w:val="0"/>
      <w:divBdr>
        <w:top w:val="none" w:sz="0" w:space="0" w:color="auto"/>
        <w:left w:val="none" w:sz="0" w:space="0" w:color="auto"/>
        <w:bottom w:val="none" w:sz="0" w:space="0" w:color="auto"/>
        <w:right w:val="none" w:sz="0" w:space="0" w:color="auto"/>
      </w:divBdr>
      <w:divsChild>
        <w:div w:id="1995798176">
          <w:marLeft w:val="0"/>
          <w:marRight w:val="0"/>
          <w:marTop w:val="0"/>
          <w:marBottom w:val="0"/>
          <w:divBdr>
            <w:top w:val="none" w:sz="0" w:space="2" w:color="auto"/>
            <w:left w:val="none" w:sz="0" w:space="23" w:color="auto"/>
            <w:bottom w:val="none" w:sz="0" w:space="0" w:color="auto"/>
            <w:right w:val="single" w:sz="18" w:space="0" w:color="4CAF50"/>
          </w:divBdr>
        </w:div>
        <w:div w:id="1755855518">
          <w:marLeft w:val="0"/>
          <w:marRight w:val="0"/>
          <w:marTop w:val="0"/>
          <w:marBottom w:val="0"/>
          <w:divBdr>
            <w:top w:val="none" w:sz="0" w:space="0" w:color="auto"/>
            <w:left w:val="none" w:sz="0" w:space="0" w:color="auto"/>
            <w:bottom w:val="none" w:sz="0" w:space="0" w:color="auto"/>
            <w:right w:val="none" w:sz="0" w:space="0" w:color="auto"/>
          </w:divBdr>
          <w:divsChild>
            <w:div w:id="6831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2876">
      <w:bodyDiv w:val="1"/>
      <w:marLeft w:val="0"/>
      <w:marRight w:val="0"/>
      <w:marTop w:val="0"/>
      <w:marBottom w:val="0"/>
      <w:divBdr>
        <w:top w:val="none" w:sz="0" w:space="0" w:color="auto"/>
        <w:left w:val="none" w:sz="0" w:space="0" w:color="auto"/>
        <w:bottom w:val="none" w:sz="0" w:space="0" w:color="auto"/>
        <w:right w:val="none" w:sz="0" w:space="0" w:color="auto"/>
      </w:divBdr>
      <w:divsChild>
        <w:div w:id="1873033653">
          <w:marLeft w:val="0"/>
          <w:marRight w:val="0"/>
          <w:marTop w:val="0"/>
          <w:marBottom w:val="0"/>
          <w:divBdr>
            <w:top w:val="none" w:sz="0" w:space="0" w:color="auto"/>
            <w:left w:val="none" w:sz="0" w:space="0" w:color="auto"/>
            <w:bottom w:val="none" w:sz="0" w:space="0" w:color="auto"/>
            <w:right w:val="none" w:sz="0" w:space="0" w:color="auto"/>
          </w:divBdr>
          <w:divsChild>
            <w:div w:id="19829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6182">
      <w:bodyDiv w:val="1"/>
      <w:marLeft w:val="0"/>
      <w:marRight w:val="0"/>
      <w:marTop w:val="0"/>
      <w:marBottom w:val="0"/>
      <w:divBdr>
        <w:top w:val="none" w:sz="0" w:space="0" w:color="auto"/>
        <w:left w:val="none" w:sz="0" w:space="0" w:color="auto"/>
        <w:bottom w:val="none" w:sz="0" w:space="0" w:color="auto"/>
        <w:right w:val="none" w:sz="0" w:space="0" w:color="auto"/>
      </w:divBdr>
    </w:div>
    <w:div w:id="1724795343">
      <w:bodyDiv w:val="1"/>
      <w:marLeft w:val="0"/>
      <w:marRight w:val="0"/>
      <w:marTop w:val="0"/>
      <w:marBottom w:val="0"/>
      <w:divBdr>
        <w:top w:val="none" w:sz="0" w:space="0" w:color="auto"/>
        <w:left w:val="none" w:sz="0" w:space="0" w:color="auto"/>
        <w:bottom w:val="none" w:sz="0" w:space="0" w:color="auto"/>
        <w:right w:val="none" w:sz="0" w:space="0" w:color="auto"/>
      </w:divBdr>
    </w:div>
    <w:div w:id="1743791307">
      <w:bodyDiv w:val="1"/>
      <w:marLeft w:val="0"/>
      <w:marRight w:val="0"/>
      <w:marTop w:val="0"/>
      <w:marBottom w:val="0"/>
      <w:divBdr>
        <w:top w:val="none" w:sz="0" w:space="0" w:color="auto"/>
        <w:left w:val="none" w:sz="0" w:space="0" w:color="auto"/>
        <w:bottom w:val="none" w:sz="0" w:space="0" w:color="auto"/>
        <w:right w:val="none" w:sz="0" w:space="0" w:color="auto"/>
      </w:divBdr>
      <w:divsChild>
        <w:div w:id="484204285">
          <w:marLeft w:val="0"/>
          <w:marRight w:val="0"/>
          <w:marTop w:val="0"/>
          <w:marBottom w:val="0"/>
          <w:divBdr>
            <w:top w:val="none" w:sz="0" w:space="0" w:color="auto"/>
            <w:left w:val="none" w:sz="0" w:space="0" w:color="auto"/>
            <w:bottom w:val="none" w:sz="0" w:space="0" w:color="auto"/>
            <w:right w:val="none" w:sz="0" w:space="0" w:color="auto"/>
          </w:divBdr>
        </w:div>
        <w:div w:id="1005016752">
          <w:marLeft w:val="0"/>
          <w:marRight w:val="0"/>
          <w:marTop w:val="0"/>
          <w:marBottom w:val="0"/>
          <w:divBdr>
            <w:top w:val="none" w:sz="0" w:space="0" w:color="auto"/>
            <w:left w:val="none" w:sz="0" w:space="0" w:color="auto"/>
            <w:bottom w:val="none" w:sz="0" w:space="0" w:color="auto"/>
            <w:right w:val="none" w:sz="0" w:space="0" w:color="auto"/>
          </w:divBdr>
        </w:div>
        <w:div w:id="1354572969">
          <w:marLeft w:val="0"/>
          <w:marRight w:val="0"/>
          <w:marTop w:val="0"/>
          <w:marBottom w:val="0"/>
          <w:divBdr>
            <w:top w:val="none" w:sz="0" w:space="0" w:color="auto"/>
            <w:left w:val="none" w:sz="0" w:space="0" w:color="auto"/>
            <w:bottom w:val="none" w:sz="0" w:space="0" w:color="auto"/>
            <w:right w:val="none" w:sz="0" w:space="0" w:color="auto"/>
          </w:divBdr>
        </w:div>
      </w:divsChild>
    </w:div>
    <w:div w:id="1766269369">
      <w:bodyDiv w:val="1"/>
      <w:marLeft w:val="0"/>
      <w:marRight w:val="0"/>
      <w:marTop w:val="0"/>
      <w:marBottom w:val="0"/>
      <w:divBdr>
        <w:top w:val="none" w:sz="0" w:space="0" w:color="auto"/>
        <w:left w:val="none" w:sz="0" w:space="0" w:color="auto"/>
        <w:bottom w:val="none" w:sz="0" w:space="0" w:color="auto"/>
        <w:right w:val="none" w:sz="0" w:space="0" w:color="auto"/>
      </w:divBdr>
      <w:divsChild>
        <w:div w:id="1196305974">
          <w:marLeft w:val="0"/>
          <w:marRight w:val="0"/>
          <w:marTop w:val="0"/>
          <w:marBottom w:val="0"/>
          <w:divBdr>
            <w:top w:val="none" w:sz="0" w:space="2" w:color="auto"/>
            <w:left w:val="none" w:sz="0" w:space="23" w:color="auto"/>
            <w:bottom w:val="none" w:sz="0" w:space="0" w:color="auto"/>
            <w:right w:val="single" w:sz="18" w:space="0" w:color="4CAF50"/>
          </w:divBdr>
        </w:div>
        <w:div w:id="324940826">
          <w:marLeft w:val="0"/>
          <w:marRight w:val="0"/>
          <w:marTop w:val="0"/>
          <w:marBottom w:val="0"/>
          <w:divBdr>
            <w:top w:val="none" w:sz="0" w:space="0" w:color="auto"/>
            <w:left w:val="none" w:sz="0" w:space="0" w:color="auto"/>
            <w:bottom w:val="none" w:sz="0" w:space="0" w:color="auto"/>
            <w:right w:val="none" w:sz="0" w:space="0" w:color="auto"/>
          </w:divBdr>
          <w:divsChild>
            <w:div w:id="7496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092">
      <w:bodyDiv w:val="1"/>
      <w:marLeft w:val="0"/>
      <w:marRight w:val="0"/>
      <w:marTop w:val="0"/>
      <w:marBottom w:val="0"/>
      <w:divBdr>
        <w:top w:val="none" w:sz="0" w:space="0" w:color="auto"/>
        <w:left w:val="none" w:sz="0" w:space="0" w:color="auto"/>
        <w:bottom w:val="none" w:sz="0" w:space="0" w:color="auto"/>
        <w:right w:val="none" w:sz="0" w:space="0" w:color="auto"/>
      </w:divBdr>
    </w:div>
    <w:div w:id="1774856265">
      <w:bodyDiv w:val="1"/>
      <w:marLeft w:val="0"/>
      <w:marRight w:val="0"/>
      <w:marTop w:val="0"/>
      <w:marBottom w:val="0"/>
      <w:divBdr>
        <w:top w:val="none" w:sz="0" w:space="0" w:color="auto"/>
        <w:left w:val="none" w:sz="0" w:space="0" w:color="auto"/>
        <w:bottom w:val="none" w:sz="0" w:space="0" w:color="auto"/>
        <w:right w:val="none" w:sz="0" w:space="0" w:color="auto"/>
      </w:divBdr>
      <w:divsChild>
        <w:div w:id="2101952450">
          <w:marLeft w:val="0"/>
          <w:marRight w:val="0"/>
          <w:marTop w:val="0"/>
          <w:marBottom w:val="0"/>
          <w:divBdr>
            <w:top w:val="none" w:sz="0" w:space="2" w:color="auto"/>
            <w:left w:val="none" w:sz="0" w:space="23" w:color="auto"/>
            <w:bottom w:val="none" w:sz="0" w:space="0" w:color="auto"/>
            <w:right w:val="single" w:sz="18" w:space="0" w:color="4CAF50"/>
          </w:divBdr>
        </w:div>
        <w:div w:id="1500346903">
          <w:marLeft w:val="0"/>
          <w:marRight w:val="0"/>
          <w:marTop w:val="0"/>
          <w:marBottom w:val="0"/>
          <w:divBdr>
            <w:top w:val="none" w:sz="0" w:space="0" w:color="auto"/>
            <w:left w:val="none" w:sz="0" w:space="0" w:color="auto"/>
            <w:bottom w:val="none" w:sz="0" w:space="0" w:color="auto"/>
            <w:right w:val="none" w:sz="0" w:space="0" w:color="auto"/>
          </w:divBdr>
          <w:divsChild>
            <w:div w:id="9613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9483">
      <w:bodyDiv w:val="1"/>
      <w:marLeft w:val="0"/>
      <w:marRight w:val="0"/>
      <w:marTop w:val="0"/>
      <w:marBottom w:val="0"/>
      <w:divBdr>
        <w:top w:val="none" w:sz="0" w:space="0" w:color="auto"/>
        <w:left w:val="none" w:sz="0" w:space="0" w:color="auto"/>
        <w:bottom w:val="none" w:sz="0" w:space="0" w:color="auto"/>
        <w:right w:val="none" w:sz="0" w:space="0" w:color="auto"/>
      </w:divBdr>
    </w:div>
    <w:div w:id="1804232555">
      <w:bodyDiv w:val="1"/>
      <w:marLeft w:val="0"/>
      <w:marRight w:val="0"/>
      <w:marTop w:val="0"/>
      <w:marBottom w:val="0"/>
      <w:divBdr>
        <w:top w:val="none" w:sz="0" w:space="0" w:color="auto"/>
        <w:left w:val="none" w:sz="0" w:space="0" w:color="auto"/>
        <w:bottom w:val="none" w:sz="0" w:space="0" w:color="auto"/>
        <w:right w:val="none" w:sz="0" w:space="0" w:color="auto"/>
      </w:divBdr>
    </w:div>
    <w:div w:id="1819690899">
      <w:bodyDiv w:val="1"/>
      <w:marLeft w:val="0"/>
      <w:marRight w:val="0"/>
      <w:marTop w:val="0"/>
      <w:marBottom w:val="0"/>
      <w:divBdr>
        <w:top w:val="none" w:sz="0" w:space="0" w:color="auto"/>
        <w:left w:val="none" w:sz="0" w:space="0" w:color="auto"/>
        <w:bottom w:val="none" w:sz="0" w:space="0" w:color="auto"/>
        <w:right w:val="none" w:sz="0" w:space="0" w:color="auto"/>
      </w:divBdr>
    </w:div>
    <w:div w:id="1884710964">
      <w:bodyDiv w:val="1"/>
      <w:marLeft w:val="0"/>
      <w:marRight w:val="0"/>
      <w:marTop w:val="0"/>
      <w:marBottom w:val="0"/>
      <w:divBdr>
        <w:top w:val="none" w:sz="0" w:space="0" w:color="auto"/>
        <w:left w:val="none" w:sz="0" w:space="0" w:color="auto"/>
        <w:bottom w:val="none" w:sz="0" w:space="0" w:color="auto"/>
        <w:right w:val="none" w:sz="0" w:space="0" w:color="auto"/>
      </w:divBdr>
    </w:div>
    <w:div w:id="1896550999">
      <w:bodyDiv w:val="1"/>
      <w:marLeft w:val="0"/>
      <w:marRight w:val="0"/>
      <w:marTop w:val="0"/>
      <w:marBottom w:val="0"/>
      <w:divBdr>
        <w:top w:val="none" w:sz="0" w:space="0" w:color="auto"/>
        <w:left w:val="none" w:sz="0" w:space="0" w:color="auto"/>
        <w:bottom w:val="none" w:sz="0" w:space="0" w:color="auto"/>
        <w:right w:val="none" w:sz="0" w:space="0" w:color="auto"/>
      </w:divBdr>
    </w:div>
    <w:div w:id="1949265824">
      <w:bodyDiv w:val="1"/>
      <w:marLeft w:val="0"/>
      <w:marRight w:val="0"/>
      <w:marTop w:val="0"/>
      <w:marBottom w:val="0"/>
      <w:divBdr>
        <w:top w:val="none" w:sz="0" w:space="0" w:color="auto"/>
        <w:left w:val="none" w:sz="0" w:space="0" w:color="auto"/>
        <w:bottom w:val="none" w:sz="0" w:space="0" w:color="auto"/>
        <w:right w:val="none" w:sz="0" w:space="0" w:color="auto"/>
      </w:divBdr>
    </w:div>
    <w:div w:id="1970237948">
      <w:bodyDiv w:val="1"/>
      <w:marLeft w:val="0"/>
      <w:marRight w:val="0"/>
      <w:marTop w:val="0"/>
      <w:marBottom w:val="0"/>
      <w:divBdr>
        <w:top w:val="none" w:sz="0" w:space="0" w:color="auto"/>
        <w:left w:val="none" w:sz="0" w:space="0" w:color="auto"/>
        <w:bottom w:val="none" w:sz="0" w:space="0" w:color="auto"/>
        <w:right w:val="none" w:sz="0" w:space="0" w:color="auto"/>
      </w:divBdr>
    </w:div>
    <w:div w:id="1980694840">
      <w:bodyDiv w:val="1"/>
      <w:marLeft w:val="0"/>
      <w:marRight w:val="0"/>
      <w:marTop w:val="0"/>
      <w:marBottom w:val="0"/>
      <w:divBdr>
        <w:top w:val="none" w:sz="0" w:space="0" w:color="auto"/>
        <w:left w:val="none" w:sz="0" w:space="0" w:color="auto"/>
        <w:bottom w:val="none" w:sz="0" w:space="0" w:color="auto"/>
        <w:right w:val="none" w:sz="0" w:space="0" w:color="auto"/>
      </w:divBdr>
    </w:div>
    <w:div w:id="1993605571">
      <w:bodyDiv w:val="1"/>
      <w:marLeft w:val="0"/>
      <w:marRight w:val="0"/>
      <w:marTop w:val="0"/>
      <w:marBottom w:val="0"/>
      <w:divBdr>
        <w:top w:val="none" w:sz="0" w:space="0" w:color="auto"/>
        <w:left w:val="none" w:sz="0" w:space="0" w:color="auto"/>
        <w:bottom w:val="none" w:sz="0" w:space="0" w:color="auto"/>
        <w:right w:val="none" w:sz="0" w:space="0" w:color="auto"/>
      </w:divBdr>
    </w:div>
    <w:div w:id="2051949681">
      <w:bodyDiv w:val="1"/>
      <w:marLeft w:val="0"/>
      <w:marRight w:val="0"/>
      <w:marTop w:val="0"/>
      <w:marBottom w:val="0"/>
      <w:divBdr>
        <w:top w:val="none" w:sz="0" w:space="0" w:color="auto"/>
        <w:left w:val="none" w:sz="0" w:space="0" w:color="auto"/>
        <w:bottom w:val="none" w:sz="0" w:space="0" w:color="auto"/>
        <w:right w:val="none" w:sz="0" w:space="0" w:color="auto"/>
      </w:divBdr>
    </w:div>
    <w:div w:id="2109617507">
      <w:bodyDiv w:val="1"/>
      <w:marLeft w:val="0"/>
      <w:marRight w:val="0"/>
      <w:marTop w:val="0"/>
      <w:marBottom w:val="0"/>
      <w:divBdr>
        <w:top w:val="none" w:sz="0" w:space="0" w:color="auto"/>
        <w:left w:val="none" w:sz="0" w:space="0" w:color="auto"/>
        <w:bottom w:val="none" w:sz="0" w:space="0" w:color="auto"/>
        <w:right w:val="none" w:sz="0" w:space="0" w:color="auto"/>
      </w:divBdr>
    </w:div>
    <w:div w:id="2127265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4FAC1-CDA1-49AE-AF5E-F6D46D85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16472</Words>
  <Characters>93897</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Мксимовна Шафранская</dc:creator>
  <cp:lastModifiedBy>Алла</cp:lastModifiedBy>
  <cp:revision>2</cp:revision>
  <cp:lastPrinted>2024-01-16T00:31:00Z</cp:lastPrinted>
  <dcterms:created xsi:type="dcterms:W3CDTF">2025-03-27T12:21:00Z</dcterms:created>
  <dcterms:modified xsi:type="dcterms:W3CDTF">2025-03-27T12:21:00Z</dcterms:modified>
</cp:coreProperties>
</file>